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AD" w:rsidRPr="009E58BE" w:rsidRDefault="00E951AD">
      <w:pPr>
        <w:pStyle w:val="aa"/>
        <w:ind w:firstLine="567"/>
        <w:jc w:val="both"/>
        <w:rPr>
          <w:rFonts w:ascii="Times New Roman" w:hAnsi="Times New Roman"/>
          <w:sz w:val="28"/>
          <w:szCs w:val="28"/>
        </w:rPr>
      </w:pPr>
    </w:p>
    <w:p w:rsidR="00E951AD" w:rsidRPr="009E58BE" w:rsidRDefault="00E951AD">
      <w:pPr>
        <w:pStyle w:val="aa"/>
        <w:ind w:firstLine="567"/>
        <w:jc w:val="both"/>
        <w:rPr>
          <w:rFonts w:ascii="Times New Roman" w:hAnsi="Times New Roman"/>
          <w:b/>
          <w:sz w:val="28"/>
          <w:szCs w:val="28"/>
        </w:rPr>
      </w:pPr>
    </w:p>
    <w:p w:rsidR="006E5807" w:rsidRPr="009E58BE" w:rsidRDefault="006E5807" w:rsidP="006E5807">
      <w:pPr>
        <w:contextualSpacing/>
        <w:jc w:val="center"/>
        <w:rPr>
          <w:sz w:val="28"/>
        </w:rPr>
      </w:pPr>
      <w:r w:rsidRPr="009E58BE">
        <w:rPr>
          <w:sz w:val="28"/>
        </w:rPr>
        <w:t>Муниципальное автономное общеобразовательное учреждение «Специальная коррекционная общеобразовательная школа для учащихся с ограниченными возможностями здоровья»</w:t>
      </w:r>
    </w:p>
    <w:p w:rsidR="006E5807" w:rsidRPr="009E58BE" w:rsidRDefault="006E5807" w:rsidP="006E5807">
      <w:pPr>
        <w:contextualSpacing/>
        <w:jc w:val="center"/>
        <w:rPr>
          <w:sz w:val="28"/>
        </w:rPr>
      </w:pPr>
    </w:p>
    <w:tbl>
      <w:tblPr>
        <w:tblpPr w:leftFromText="180" w:rightFromText="180" w:vertAnchor="text" w:horzAnchor="margin" w:tblpY="393"/>
        <w:tblW w:w="5000" w:type="pct"/>
        <w:tblLook w:val="04A0" w:firstRow="1" w:lastRow="0" w:firstColumn="1" w:lastColumn="0" w:noHBand="0" w:noVBand="1"/>
      </w:tblPr>
      <w:tblGrid>
        <w:gridCol w:w="3249"/>
        <w:gridCol w:w="3665"/>
        <w:gridCol w:w="3552"/>
      </w:tblGrid>
      <w:tr w:rsidR="006E5807" w:rsidRPr="009E58BE" w:rsidTr="006E5807">
        <w:tc>
          <w:tcPr>
            <w:tcW w:w="1552" w:type="pct"/>
          </w:tcPr>
          <w:p w:rsidR="006E5807" w:rsidRPr="009E58BE" w:rsidRDefault="006E5807" w:rsidP="006E5807">
            <w:pPr>
              <w:tabs>
                <w:tab w:val="left" w:pos="11239"/>
              </w:tabs>
              <w:contextualSpacing/>
              <w:rPr>
                <w:sz w:val="28"/>
              </w:rPr>
            </w:pPr>
            <w:r w:rsidRPr="009E58BE">
              <w:rPr>
                <w:sz w:val="28"/>
              </w:rPr>
              <w:t>РАССМОТРЕНО</w:t>
            </w:r>
          </w:p>
          <w:p w:rsidR="006E5807" w:rsidRPr="009E58BE" w:rsidRDefault="006E5807" w:rsidP="006E5807">
            <w:pPr>
              <w:tabs>
                <w:tab w:val="left" w:pos="11239"/>
              </w:tabs>
              <w:contextualSpacing/>
              <w:rPr>
                <w:sz w:val="28"/>
              </w:rPr>
            </w:pPr>
            <w:r w:rsidRPr="009E58BE">
              <w:rPr>
                <w:sz w:val="28"/>
              </w:rPr>
              <w:t>На заседании ШМО</w:t>
            </w:r>
          </w:p>
          <w:p w:rsidR="006E5807" w:rsidRPr="009E58BE" w:rsidRDefault="006E5807" w:rsidP="006E5807">
            <w:pPr>
              <w:tabs>
                <w:tab w:val="left" w:pos="11239"/>
              </w:tabs>
              <w:contextualSpacing/>
              <w:rPr>
                <w:sz w:val="28"/>
              </w:rPr>
            </w:pPr>
            <w:r w:rsidRPr="009E58BE">
              <w:rPr>
                <w:sz w:val="28"/>
              </w:rPr>
              <w:t>Протокол № ____________</w:t>
            </w:r>
          </w:p>
          <w:p w:rsidR="006E5807" w:rsidRPr="009E58BE" w:rsidRDefault="006E5807" w:rsidP="006E5807">
            <w:pPr>
              <w:tabs>
                <w:tab w:val="left" w:pos="11239"/>
              </w:tabs>
              <w:contextualSpacing/>
              <w:rPr>
                <w:sz w:val="28"/>
              </w:rPr>
            </w:pPr>
            <w:r w:rsidRPr="009E58BE">
              <w:rPr>
                <w:sz w:val="28"/>
              </w:rPr>
              <w:t>«___» ______20___г</w:t>
            </w:r>
          </w:p>
          <w:p w:rsidR="006E5807" w:rsidRPr="009E58BE" w:rsidRDefault="006E5807" w:rsidP="006E5807">
            <w:pPr>
              <w:tabs>
                <w:tab w:val="left" w:pos="11239"/>
              </w:tabs>
              <w:contextualSpacing/>
              <w:rPr>
                <w:sz w:val="28"/>
              </w:rPr>
            </w:pPr>
            <w:r w:rsidRPr="009E58BE">
              <w:rPr>
                <w:sz w:val="28"/>
              </w:rPr>
              <w:t>Руководитель ШМО</w:t>
            </w:r>
          </w:p>
          <w:p w:rsidR="006E5807" w:rsidRPr="009E58BE" w:rsidRDefault="006E5807" w:rsidP="006E5807">
            <w:pPr>
              <w:tabs>
                <w:tab w:val="left" w:pos="11239"/>
              </w:tabs>
              <w:contextualSpacing/>
              <w:rPr>
                <w:sz w:val="28"/>
              </w:rPr>
            </w:pPr>
            <w:r w:rsidRPr="009E58BE">
              <w:rPr>
                <w:sz w:val="28"/>
              </w:rPr>
              <w:t>________________</w:t>
            </w:r>
          </w:p>
        </w:tc>
        <w:tc>
          <w:tcPr>
            <w:tcW w:w="1751" w:type="pct"/>
          </w:tcPr>
          <w:p w:rsidR="006E5807" w:rsidRPr="009E58BE" w:rsidRDefault="006E5807" w:rsidP="006E5807">
            <w:pPr>
              <w:contextualSpacing/>
              <w:rPr>
                <w:sz w:val="28"/>
              </w:rPr>
            </w:pPr>
            <w:r w:rsidRPr="009E58BE">
              <w:rPr>
                <w:sz w:val="28"/>
              </w:rPr>
              <w:t>СОГЛАСОВАНО</w:t>
            </w:r>
          </w:p>
          <w:p w:rsidR="006E5807" w:rsidRPr="009E58BE" w:rsidRDefault="006E5807" w:rsidP="006E5807">
            <w:pPr>
              <w:contextualSpacing/>
              <w:rPr>
                <w:sz w:val="28"/>
              </w:rPr>
            </w:pPr>
            <w:r w:rsidRPr="009E58BE">
              <w:rPr>
                <w:sz w:val="28"/>
              </w:rPr>
              <w:t>Зам. директора по УР, ВР</w:t>
            </w:r>
          </w:p>
          <w:p w:rsidR="006E5807" w:rsidRPr="009E58BE" w:rsidRDefault="006E5807" w:rsidP="006E5807">
            <w:pPr>
              <w:contextualSpacing/>
              <w:rPr>
                <w:sz w:val="28"/>
              </w:rPr>
            </w:pPr>
            <w:r w:rsidRPr="009E58BE">
              <w:rPr>
                <w:sz w:val="28"/>
              </w:rPr>
              <w:t xml:space="preserve">_______ </w:t>
            </w:r>
            <w:proofErr w:type="spellStart"/>
            <w:r w:rsidRPr="009E58BE">
              <w:rPr>
                <w:sz w:val="28"/>
              </w:rPr>
              <w:t>Т.Н.Федотова</w:t>
            </w:r>
            <w:proofErr w:type="spellEnd"/>
          </w:p>
          <w:p w:rsidR="006E5807" w:rsidRPr="009E58BE" w:rsidRDefault="006E5807" w:rsidP="006E5807">
            <w:pPr>
              <w:contextualSpacing/>
              <w:rPr>
                <w:sz w:val="28"/>
              </w:rPr>
            </w:pPr>
            <w:r w:rsidRPr="009E58BE">
              <w:rPr>
                <w:sz w:val="28"/>
              </w:rPr>
              <w:t xml:space="preserve">_______ </w:t>
            </w:r>
          </w:p>
          <w:p w:rsidR="006E5807" w:rsidRPr="009E58BE" w:rsidRDefault="006E5807" w:rsidP="006E5807">
            <w:pPr>
              <w:tabs>
                <w:tab w:val="left" w:pos="11239"/>
              </w:tabs>
              <w:contextualSpacing/>
              <w:rPr>
                <w:sz w:val="28"/>
              </w:rPr>
            </w:pPr>
            <w:r w:rsidRPr="009E58BE">
              <w:rPr>
                <w:sz w:val="28"/>
              </w:rPr>
              <w:t>«___» __________20___г</w:t>
            </w:r>
          </w:p>
          <w:p w:rsidR="006E5807" w:rsidRPr="009E58BE" w:rsidRDefault="006E5807" w:rsidP="006E5807">
            <w:pPr>
              <w:contextualSpacing/>
              <w:jc w:val="center"/>
              <w:rPr>
                <w:sz w:val="28"/>
              </w:rPr>
            </w:pPr>
          </w:p>
        </w:tc>
        <w:tc>
          <w:tcPr>
            <w:tcW w:w="1698" w:type="pct"/>
          </w:tcPr>
          <w:p w:rsidR="006E5807" w:rsidRPr="009E58BE" w:rsidRDefault="006E5807" w:rsidP="006E5807">
            <w:pPr>
              <w:contextualSpacing/>
              <w:rPr>
                <w:sz w:val="28"/>
              </w:rPr>
            </w:pPr>
            <w:r w:rsidRPr="009E58BE">
              <w:rPr>
                <w:sz w:val="28"/>
              </w:rPr>
              <w:t>УТВЕРЖДАЮ</w:t>
            </w:r>
          </w:p>
          <w:p w:rsidR="006E5807" w:rsidRPr="009E58BE" w:rsidRDefault="006E5807" w:rsidP="006E5807">
            <w:pPr>
              <w:tabs>
                <w:tab w:val="left" w:pos="10402"/>
              </w:tabs>
              <w:contextualSpacing/>
              <w:rPr>
                <w:sz w:val="28"/>
              </w:rPr>
            </w:pPr>
            <w:r w:rsidRPr="009E58BE">
              <w:rPr>
                <w:sz w:val="28"/>
              </w:rPr>
              <w:t>Директор МАОУ «СКОШ для учащихся с ОВЗ</w:t>
            </w:r>
          </w:p>
          <w:p w:rsidR="006E5807" w:rsidRPr="009E58BE" w:rsidRDefault="006E5807" w:rsidP="006E5807">
            <w:pPr>
              <w:tabs>
                <w:tab w:val="left" w:pos="10402"/>
              </w:tabs>
              <w:contextualSpacing/>
              <w:rPr>
                <w:sz w:val="28"/>
              </w:rPr>
            </w:pPr>
            <w:r w:rsidRPr="009E58BE">
              <w:rPr>
                <w:sz w:val="28"/>
              </w:rPr>
              <w:t>_________О.В. Новикова</w:t>
            </w:r>
          </w:p>
          <w:p w:rsidR="006E5807" w:rsidRPr="009E58BE" w:rsidRDefault="006E5807" w:rsidP="006E5807">
            <w:pPr>
              <w:tabs>
                <w:tab w:val="left" w:pos="11239"/>
              </w:tabs>
              <w:contextualSpacing/>
              <w:rPr>
                <w:sz w:val="28"/>
              </w:rPr>
            </w:pPr>
            <w:r w:rsidRPr="009E58BE">
              <w:rPr>
                <w:sz w:val="28"/>
              </w:rPr>
              <w:t>«___» __________20___г</w:t>
            </w:r>
          </w:p>
          <w:p w:rsidR="006E5807" w:rsidRPr="009E58BE" w:rsidRDefault="006E5807" w:rsidP="006E5807">
            <w:pPr>
              <w:contextualSpacing/>
              <w:jc w:val="center"/>
              <w:rPr>
                <w:sz w:val="28"/>
              </w:rPr>
            </w:pPr>
          </w:p>
        </w:tc>
      </w:tr>
    </w:tbl>
    <w:p w:rsidR="006E5807" w:rsidRPr="009E58BE" w:rsidRDefault="006E5807" w:rsidP="006E5807">
      <w:pPr>
        <w:contextualSpacing/>
        <w:jc w:val="center"/>
        <w:rPr>
          <w:sz w:val="28"/>
        </w:rPr>
      </w:pPr>
    </w:p>
    <w:p w:rsidR="006E5807" w:rsidRPr="009E58BE" w:rsidRDefault="006E5807" w:rsidP="006E5807">
      <w:pPr>
        <w:contextualSpacing/>
        <w:jc w:val="center"/>
        <w:rPr>
          <w:sz w:val="28"/>
        </w:rPr>
      </w:pPr>
    </w:p>
    <w:p w:rsidR="006E5807" w:rsidRPr="009E58BE" w:rsidRDefault="006E5807" w:rsidP="006E5807">
      <w:pPr>
        <w:contextualSpacing/>
        <w:jc w:val="center"/>
        <w:rPr>
          <w:sz w:val="28"/>
        </w:rPr>
      </w:pPr>
    </w:p>
    <w:p w:rsidR="006E5807" w:rsidRPr="009E58BE" w:rsidRDefault="006E5807" w:rsidP="006E5807">
      <w:pPr>
        <w:contextualSpacing/>
        <w:jc w:val="center"/>
        <w:rPr>
          <w:sz w:val="28"/>
        </w:rPr>
      </w:pPr>
    </w:p>
    <w:p w:rsidR="006E5807" w:rsidRPr="009E58BE" w:rsidRDefault="006E5807" w:rsidP="006E5807">
      <w:pPr>
        <w:pStyle w:val="Default"/>
        <w:contextualSpacing/>
        <w:jc w:val="center"/>
        <w:rPr>
          <w:b/>
          <w:color w:val="auto"/>
          <w:sz w:val="28"/>
        </w:rPr>
      </w:pPr>
    </w:p>
    <w:p w:rsidR="006E5807" w:rsidRPr="009E58BE" w:rsidRDefault="006E5807" w:rsidP="006E5807">
      <w:pPr>
        <w:pStyle w:val="Default"/>
        <w:contextualSpacing/>
        <w:jc w:val="center"/>
        <w:rPr>
          <w:b/>
          <w:color w:val="auto"/>
          <w:sz w:val="28"/>
        </w:rPr>
      </w:pPr>
    </w:p>
    <w:p w:rsidR="006E5807" w:rsidRPr="009E58BE" w:rsidRDefault="006E5807" w:rsidP="006E5807">
      <w:pPr>
        <w:pStyle w:val="Default"/>
        <w:contextualSpacing/>
        <w:jc w:val="center"/>
        <w:rPr>
          <w:b/>
          <w:color w:val="auto"/>
          <w:sz w:val="28"/>
        </w:rPr>
      </w:pPr>
    </w:p>
    <w:p w:rsidR="006E5807" w:rsidRPr="009E58BE" w:rsidRDefault="006E5807" w:rsidP="006E5807">
      <w:pPr>
        <w:pStyle w:val="Default"/>
        <w:contextualSpacing/>
        <w:jc w:val="center"/>
        <w:rPr>
          <w:b/>
          <w:color w:val="auto"/>
          <w:sz w:val="28"/>
        </w:rPr>
      </w:pPr>
    </w:p>
    <w:p w:rsidR="006E5807" w:rsidRPr="009E58BE" w:rsidRDefault="006E5807" w:rsidP="006E5807">
      <w:pPr>
        <w:pStyle w:val="Default"/>
        <w:contextualSpacing/>
        <w:jc w:val="center"/>
        <w:rPr>
          <w:b/>
          <w:color w:val="auto"/>
          <w:sz w:val="28"/>
        </w:rPr>
      </w:pPr>
    </w:p>
    <w:p w:rsidR="006E5807" w:rsidRPr="009E58BE" w:rsidRDefault="006E5807" w:rsidP="006E5807">
      <w:pPr>
        <w:pStyle w:val="Default"/>
        <w:contextualSpacing/>
        <w:jc w:val="center"/>
        <w:rPr>
          <w:b/>
          <w:color w:val="auto"/>
          <w:sz w:val="28"/>
        </w:rPr>
      </w:pPr>
      <w:r w:rsidRPr="009E58BE">
        <w:rPr>
          <w:b/>
          <w:color w:val="auto"/>
          <w:sz w:val="28"/>
        </w:rPr>
        <w:t>Рабочая программа</w:t>
      </w:r>
    </w:p>
    <w:p w:rsidR="006E5807" w:rsidRPr="009E58BE" w:rsidRDefault="006E5807" w:rsidP="006E5807">
      <w:pPr>
        <w:pStyle w:val="aa"/>
        <w:contextualSpacing/>
        <w:jc w:val="center"/>
        <w:rPr>
          <w:rFonts w:ascii="Times New Roman" w:hAnsi="Times New Roman"/>
          <w:b/>
          <w:sz w:val="28"/>
          <w:szCs w:val="24"/>
        </w:rPr>
      </w:pPr>
      <w:r w:rsidRPr="009E58BE">
        <w:rPr>
          <w:rFonts w:ascii="Times New Roman" w:hAnsi="Times New Roman"/>
          <w:b/>
          <w:sz w:val="28"/>
          <w:szCs w:val="24"/>
        </w:rPr>
        <w:t>по предмету «Окружающий социальный мир»</w:t>
      </w:r>
    </w:p>
    <w:p w:rsidR="006E5807" w:rsidRPr="009E58BE" w:rsidRDefault="006E5807" w:rsidP="006E5807">
      <w:pPr>
        <w:pStyle w:val="aa"/>
        <w:contextualSpacing/>
        <w:jc w:val="center"/>
        <w:rPr>
          <w:rFonts w:ascii="Times New Roman" w:hAnsi="Times New Roman"/>
          <w:i/>
          <w:sz w:val="28"/>
          <w:szCs w:val="24"/>
        </w:rPr>
      </w:pPr>
      <w:r w:rsidRPr="009E58BE">
        <w:rPr>
          <w:rFonts w:ascii="Times New Roman" w:hAnsi="Times New Roman"/>
          <w:i/>
          <w:sz w:val="28"/>
          <w:szCs w:val="24"/>
        </w:rPr>
        <w:t>(в строгом соответствии с учебным планом ОО)</w:t>
      </w:r>
    </w:p>
    <w:p w:rsidR="006E5807" w:rsidRPr="009E58BE" w:rsidRDefault="006E5807" w:rsidP="006E5807">
      <w:pPr>
        <w:pStyle w:val="aa"/>
        <w:tabs>
          <w:tab w:val="left" w:pos="284"/>
        </w:tabs>
        <w:contextualSpacing/>
        <w:jc w:val="center"/>
        <w:rPr>
          <w:rFonts w:ascii="Times New Roman" w:hAnsi="Times New Roman"/>
          <w:b/>
          <w:sz w:val="28"/>
          <w:szCs w:val="24"/>
        </w:rPr>
      </w:pPr>
    </w:p>
    <w:p w:rsidR="006E5807" w:rsidRPr="009E58BE" w:rsidRDefault="006E5807" w:rsidP="006E5807">
      <w:pPr>
        <w:pStyle w:val="aa"/>
        <w:contextualSpacing/>
        <w:jc w:val="center"/>
        <w:rPr>
          <w:rFonts w:ascii="Times New Roman" w:hAnsi="Times New Roman"/>
          <w:b/>
          <w:sz w:val="28"/>
          <w:szCs w:val="24"/>
        </w:rPr>
      </w:pPr>
      <w:r w:rsidRPr="009E58BE">
        <w:rPr>
          <w:rFonts w:ascii="Times New Roman" w:hAnsi="Times New Roman"/>
          <w:b/>
          <w:sz w:val="28"/>
          <w:szCs w:val="24"/>
          <w:u w:val="single"/>
        </w:rPr>
        <w:t>_</w:t>
      </w:r>
      <w:r w:rsidR="009E58BE" w:rsidRPr="009E58BE">
        <w:rPr>
          <w:rFonts w:ascii="Times New Roman" w:hAnsi="Times New Roman"/>
          <w:b/>
          <w:sz w:val="28"/>
          <w:szCs w:val="24"/>
          <w:u w:val="single"/>
        </w:rPr>
        <w:t>1</w:t>
      </w:r>
      <w:r w:rsidRPr="009E58BE">
        <w:rPr>
          <w:rFonts w:ascii="Times New Roman" w:hAnsi="Times New Roman"/>
          <w:b/>
          <w:sz w:val="28"/>
          <w:szCs w:val="24"/>
          <w:u w:val="single"/>
        </w:rPr>
        <w:t>2 т_</w:t>
      </w:r>
      <w:r w:rsidRPr="009E58BE">
        <w:rPr>
          <w:rFonts w:ascii="Times New Roman" w:hAnsi="Times New Roman"/>
          <w:b/>
          <w:sz w:val="28"/>
          <w:szCs w:val="24"/>
        </w:rPr>
        <w:t xml:space="preserve"> класс</w:t>
      </w:r>
    </w:p>
    <w:p w:rsidR="006E5807" w:rsidRPr="009E58BE" w:rsidRDefault="006E5807" w:rsidP="006E5807">
      <w:pPr>
        <w:contextualSpacing/>
        <w:jc w:val="center"/>
        <w:rPr>
          <w:b/>
          <w:sz w:val="28"/>
        </w:rPr>
      </w:pPr>
    </w:p>
    <w:p w:rsidR="006E5807" w:rsidRPr="009E58BE" w:rsidRDefault="006E5807" w:rsidP="006E5807">
      <w:pPr>
        <w:contextualSpacing/>
        <w:jc w:val="center"/>
        <w:rPr>
          <w:sz w:val="28"/>
        </w:rPr>
      </w:pPr>
    </w:p>
    <w:p w:rsidR="006E5807" w:rsidRPr="009E58BE" w:rsidRDefault="006E5807" w:rsidP="006E5807">
      <w:pPr>
        <w:contextualSpacing/>
        <w:jc w:val="center"/>
        <w:rPr>
          <w:sz w:val="28"/>
        </w:rPr>
      </w:pPr>
    </w:p>
    <w:p w:rsidR="006E5807" w:rsidRPr="009E58BE" w:rsidRDefault="006E5807" w:rsidP="006E5807">
      <w:pPr>
        <w:contextualSpacing/>
        <w:jc w:val="center"/>
        <w:rPr>
          <w:sz w:val="28"/>
        </w:rPr>
      </w:pPr>
    </w:p>
    <w:p w:rsidR="006E5807" w:rsidRPr="009E58BE" w:rsidRDefault="006E5807" w:rsidP="006E5807">
      <w:pPr>
        <w:contextualSpacing/>
        <w:jc w:val="center"/>
        <w:rPr>
          <w:sz w:val="28"/>
        </w:rPr>
      </w:pPr>
    </w:p>
    <w:p w:rsidR="006E5807" w:rsidRPr="009E58BE" w:rsidRDefault="006E5807" w:rsidP="006E5807">
      <w:pPr>
        <w:contextualSpacing/>
        <w:jc w:val="center"/>
        <w:rPr>
          <w:sz w:val="28"/>
        </w:rPr>
      </w:pPr>
    </w:p>
    <w:p w:rsidR="006E5807" w:rsidRPr="009E58BE" w:rsidRDefault="006E5807" w:rsidP="006E5807">
      <w:pPr>
        <w:contextualSpacing/>
        <w:jc w:val="center"/>
        <w:rPr>
          <w:sz w:val="28"/>
        </w:rPr>
      </w:pPr>
    </w:p>
    <w:p w:rsidR="006E5807" w:rsidRPr="009E58BE" w:rsidRDefault="006E5807" w:rsidP="006E5807">
      <w:pPr>
        <w:contextualSpacing/>
        <w:jc w:val="center"/>
        <w:rPr>
          <w:sz w:val="28"/>
        </w:rPr>
      </w:pPr>
    </w:p>
    <w:tbl>
      <w:tblPr>
        <w:tblW w:w="4678" w:type="dxa"/>
        <w:tblInd w:w="5353" w:type="dxa"/>
        <w:tblLook w:val="04A0" w:firstRow="1" w:lastRow="0" w:firstColumn="1" w:lastColumn="0" w:noHBand="0" w:noVBand="1"/>
      </w:tblPr>
      <w:tblGrid>
        <w:gridCol w:w="4678"/>
      </w:tblGrid>
      <w:tr w:rsidR="006E5807" w:rsidRPr="009E58BE" w:rsidTr="006E5807">
        <w:tc>
          <w:tcPr>
            <w:tcW w:w="4678" w:type="dxa"/>
          </w:tcPr>
          <w:p w:rsidR="006E5807" w:rsidRPr="009E58BE" w:rsidRDefault="006E5807" w:rsidP="006E5807">
            <w:pPr>
              <w:contextualSpacing/>
              <w:rPr>
                <w:sz w:val="28"/>
              </w:rPr>
            </w:pPr>
            <w:r w:rsidRPr="009E58BE">
              <w:rPr>
                <w:sz w:val="28"/>
              </w:rPr>
              <w:t>Разработал и реализует</w:t>
            </w:r>
          </w:p>
          <w:p w:rsidR="006E5807" w:rsidRPr="009E58BE" w:rsidRDefault="006E5807" w:rsidP="006E5807">
            <w:pPr>
              <w:contextualSpacing/>
              <w:rPr>
                <w:sz w:val="28"/>
              </w:rPr>
            </w:pPr>
            <w:r w:rsidRPr="009E58BE">
              <w:rPr>
                <w:sz w:val="28"/>
              </w:rPr>
              <w:t>рабочую программу</w:t>
            </w:r>
          </w:p>
          <w:p w:rsidR="006E5807" w:rsidRPr="009E58BE" w:rsidRDefault="009E58BE" w:rsidP="006E5807">
            <w:pPr>
              <w:contextualSpacing/>
              <w:rPr>
                <w:sz w:val="28"/>
              </w:rPr>
            </w:pPr>
            <w:proofErr w:type="spellStart"/>
            <w:r w:rsidRPr="009E58BE">
              <w:rPr>
                <w:sz w:val="28"/>
              </w:rPr>
              <w:t>Мичкова</w:t>
            </w:r>
            <w:proofErr w:type="spellEnd"/>
            <w:r w:rsidRPr="009E58BE">
              <w:rPr>
                <w:sz w:val="28"/>
              </w:rPr>
              <w:t xml:space="preserve"> Надежда </w:t>
            </w:r>
            <w:proofErr w:type="spellStart"/>
            <w:r w:rsidRPr="009E58BE">
              <w:rPr>
                <w:sz w:val="28"/>
              </w:rPr>
              <w:t>Доликовна</w:t>
            </w:r>
            <w:proofErr w:type="spellEnd"/>
          </w:p>
        </w:tc>
      </w:tr>
    </w:tbl>
    <w:p w:rsidR="006E5807" w:rsidRPr="009E58BE" w:rsidRDefault="006E5807" w:rsidP="006E5807">
      <w:pPr>
        <w:contextualSpacing/>
        <w:jc w:val="center"/>
        <w:rPr>
          <w:sz w:val="28"/>
        </w:rPr>
      </w:pPr>
    </w:p>
    <w:p w:rsidR="006E5807" w:rsidRPr="009E58BE" w:rsidRDefault="006E5807" w:rsidP="006E5807">
      <w:pPr>
        <w:contextualSpacing/>
        <w:jc w:val="center"/>
        <w:rPr>
          <w:sz w:val="28"/>
        </w:rPr>
      </w:pPr>
    </w:p>
    <w:p w:rsidR="006E5807" w:rsidRPr="009E58BE" w:rsidRDefault="006E5807" w:rsidP="006E5807">
      <w:pPr>
        <w:contextualSpacing/>
        <w:jc w:val="center"/>
        <w:rPr>
          <w:sz w:val="28"/>
        </w:rPr>
      </w:pPr>
    </w:p>
    <w:p w:rsidR="006E5807" w:rsidRPr="009E58BE" w:rsidRDefault="006E5807" w:rsidP="006E5807">
      <w:pPr>
        <w:contextualSpacing/>
        <w:jc w:val="center"/>
        <w:rPr>
          <w:sz w:val="28"/>
        </w:rPr>
      </w:pPr>
    </w:p>
    <w:p w:rsidR="006E5807" w:rsidRPr="009E58BE" w:rsidRDefault="006E5807" w:rsidP="006E5807">
      <w:pPr>
        <w:contextualSpacing/>
        <w:jc w:val="center"/>
        <w:rPr>
          <w:sz w:val="28"/>
        </w:rPr>
      </w:pPr>
    </w:p>
    <w:p w:rsidR="006E5807" w:rsidRPr="009E58BE" w:rsidRDefault="006E5807" w:rsidP="006E5807">
      <w:pPr>
        <w:contextualSpacing/>
        <w:jc w:val="center"/>
        <w:rPr>
          <w:sz w:val="28"/>
        </w:rPr>
      </w:pPr>
    </w:p>
    <w:p w:rsidR="006E5807" w:rsidRPr="009E58BE" w:rsidRDefault="009E58BE" w:rsidP="006E5807">
      <w:pPr>
        <w:contextualSpacing/>
        <w:jc w:val="center"/>
        <w:rPr>
          <w:sz w:val="28"/>
        </w:rPr>
      </w:pPr>
      <w:r w:rsidRPr="009E58BE">
        <w:rPr>
          <w:sz w:val="28"/>
        </w:rPr>
        <w:t>2023</w:t>
      </w:r>
      <w:r w:rsidR="006E5807" w:rsidRPr="009E58BE">
        <w:rPr>
          <w:sz w:val="28"/>
        </w:rPr>
        <w:t xml:space="preserve"> год</w:t>
      </w:r>
    </w:p>
    <w:p w:rsidR="006E5807" w:rsidRPr="009E58BE" w:rsidRDefault="006E5807" w:rsidP="006E5807">
      <w:pPr>
        <w:kinsoku w:val="0"/>
        <w:overflowPunct w:val="0"/>
        <w:autoSpaceDN w:val="0"/>
        <w:spacing w:before="58"/>
        <w:ind w:left="547" w:hanging="547"/>
        <w:jc w:val="both"/>
        <w:textAlignment w:val="baseline"/>
        <w:rPr>
          <w:lang w:eastAsia="ru-RU"/>
        </w:rPr>
      </w:pPr>
    </w:p>
    <w:p w:rsidR="006E5807" w:rsidRPr="009E58BE" w:rsidRDefault="006E5807" w:rsidP="006E5807">
      <w:pPr>
        <w:kinsoku w:val="0"/>
        <w:overflowPunct w:val="0"/>
        <w:autoSpaceDN w:val="0"/>
        <w:spacing w:before="58"/>
        <w:ind w:left="547" w:hanging="547"/>
        <w:jc w:val="both"/>
        <w:textAlignment w:val="baseline"/>
        <w:rPr>
          <w:lang w:eastAsia="ru-RU"/>
        </w:rPr>
      </w:pPr>
    </w:p>
    <w:p w:rsidR="006E5807" w:rsidRPr="009E58BE" w:rsidRDefault="006E5807" w:rsidP="006E5807">
      <w:pPr>
        <w:widowControl w:val="0"/>
        <w:autoSpaceDE w:val="0"/>
        <w:autoSpaceDN w:val="0"/>
        <w:jc w:val="center"/>
        <w:rPr>
          <w:b/>
          <w:bCs/>
        </w:rPr>
      </w:pPr>
      <w:r w:rsidRPr="009E58BE">
        <w:rPr>
          <w:b/>
          <w:bCs/>
        </w:rPr>
        <w:lastRenderedPageBreak/>
        <w:t>Пояснительная записка</w:t>
      </w:r>
    </w:p>
    <w:p w:rsidR="006E5807" w:rsidRPr="009E58BE" w:rsidRDefault="006E5807" w:rsidP="006E5807">
      <w:pPr>
        <w:widowControl w:val="0"/>
        <w:autoSpaceDE w:val="0"/>
        <w:autoSpaceDN w:val="0"/>
        <w:rPr>
          <w:bCs/>
        </w:rPr>
      </w:pPr>
    </w:p>
    <w:p w:rsidR="006E5807" w:rsidRPr="009E58BE" w:rsidRDefault="006E5807" w:rsidP="006E5807">
      <w:pPr>
        <w:pStyle w:val="af0"/>
        <w:shd w:val="clear" w:color="auto" w:fill="FFFFFF"/>
        <w:spacing w:before="0" w:beforeAutospacing="0" w:after="0" w:afterAutospacing="0"/>
        <w:ind w:firstLine="709"/>
        <w:contextualSpacing/>
        <w:jc w:val="both"/>
      </w:pPr>
      <w:r w:rsidRPr="009E58BE">
        <w:t>Рабочая программа по предмету «Окружающий социальный мир» разработана на основе следующих нормативно-правовых документов:</w:t>
      </w:r>
    </w:p>
    <w:p w:rsidR="009E58BE" w:rsidRPr="009E58BE" w:rsidRDefault="009E58BE" w:rsidP="009E58BE">
      <w:pPr>
        <w:pStyle w:val="ae"/>
        <w:numPr>
          <w:ilvl w:val="0"/>
          <w:numId w:val="6"/>
        </w:numPr>
        <w:suppressAutoHyphens w:val="0"/>
        <w:spacing w:after="0" w:line="240" w:lineRule="auto"/>
        <w:ind w:left="0" w:firstLine="709"/>
        <w:jc w:val="both"/>
        <w:rPr>
          <w:rFonts w:ascii="Times New Roman" w:hAnsi="Times New Roman" w:cs="Times New Roman"/>
          <w:sz w:val="24"/>
          <w:szCs w:val="28"/>
        </w:rPr>
      </w:pPr>
      <w:r w:rsidRPr="009E58BE">
        <w:rPr>
          <w:rFonts w:ascii="Times New Roman" w:hAnsi="Times New Roman" w:cs="Times New Roman"/>
          <w:sz w:val="24"/>
          <w:szCs w:val="28"/>
        </w:rPr>
        <w:t>Федеральная адаптированная основная общеобразовательная программа обучающихся с умственной отсталостью (интеллектуальными нарушениями) (утверждена приказом Министерства просвещения РФ от 24.11.2022 г. № 1026)</w:t>
      </w:r>
    </w:p>
    <w:p w:rsidR="009E58BE" w:rsidRPr="009E58BE" w:rsidRDefault="009E58BE" w:rsidP="009E58BE">
      <w:pPr>
        <w:shd w:val="clear" w:color="auto" w:fill="FFFFFF"/>
        <w:ind w:firstLine="709"/>
        <w:contextualSpacing/>
        <w:jc w:val="both"/>
      </w:pPr>
      <w:r w:rsidRPr="009E58BE">
        <w:rPr>
          <w:shd w:val="clear" w:color="auto" w:fill="FFFFFF"/>
        </w:rPr>
        <w:t>2. Федеральный закон «Об образовании в РФ» от 29.12.2012г №273-ФЗ</w:t>
      </w:r>
    </w:p>
    <w:p w:rsidR="009E58BE" w:rsidRPr="009E58BE" w:rsidRDefault="009E58BE" w:rsidP="009E58BE">
      <w:pPr>
        <w:shd w:val="clear" w:color="auto" w:fill="FFFFFF"/>
        <w:ind w:firstLine="709"/>
        <w:contextualSpacing/>
        <w:jc w:val="both"/>
      </w:pPr>
      <w:r w:rsidRPr="009E58BE">
        <w:rPr>
          <w:shd w:val="clear" w:color="auto" w:fill="FFFFFF"/>
        </w:rPr>
        <w:t>3. Конвенция о правах инвалидов от 13.12.2006 г. №61/106</w:t>
      </w:r>
    </w:p>
    <w:p w:rsidR="009E58BE" w:rsidRPr="009E58BE" w:rsidRDefault="009E58BE" w:rsidP="009E58BE">
      <w:pPr>
        <w:shd w:val="clear" w:color="auto" w:fill="FFFFFF"/>
        <w:ind w:firstLine="709"/>
        <w:contextualSpacing/>
        <w:jc w:val="both"/>
      </w:pPr>
      <w:r w:rsidRPr="009E58BE">
        <w:rPr>
          <w:spacing w:val="2"/>
          <w:shd w:val="clear" w:color="auto" w:fill="FFFFFF"/>
        </w:rPr>
        <w:t>4. Федеральный закон от 24.11. 1995г №181-ФЗ (ред. От 24.04.22020) «О социальной защите инвалидов в Российской Федерации»</w:t>
      </w:r>
    </w:p>
    <w:p w:rsidR="009E58BE" w:rsidRPr="009E58BE" w:rsidRDefault="009E58BE" w:rsidP="009E58BE">
      <w:pPr>
        <w:shd w:val="clear" w:color="auto" w:fill="FFFFFF"/>
        <w:ind w:firstLine="709"/>
        <w:contextualSpacing/>
        <w:jc w:val="both"/>
      </w:pPr>
      <w:r w:rsidRPr="009E58BE">
        <w:rPr>
          <w:shd w:val="clear" w:color="auto" w:fill="FFFFFF"/>
        </w:rPr>
        <w:t>5. Санитарно-эпидемиологические правила и нормативы СанПиН 2.4.3648-20 «Санитарно-эпидемиологические требования к условиям и организации обучения и воспитания в организациях, осуществляющих образовательным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от 10 июля 2015г №26)</w:t>
      </w:r>
    </w:p>
    <w:p w:rsidR="009E58BE" w:rsidRPr="009E58BE" w:rsidRDefault="009E58BE" w:rsidP="009E58BE">
      <w:pPr>
        <w:shd w:val="clear" w:color="auto" w:fill="FFFFFF"/>
        <w:ind w:firstLine="709"/>
        <w:contextualSpacing/>
        <w:jc w:val="both"/>
      </w:pPr>
      <w:r w:rsidRPr="009E58BE">
        <w:rPr>
          <w:shd w:val="clear" w:color="auto" w:fill="FFFFFF"/>
        </w:rPr>
        <w:t xml:space="preserve">6. Письмо </w:t>
      </w:r>
      <w:proofErr w:type="spellStart"/>
      <w:r w:rsidRPr="009E58BE">
        <w:rPr>
          <w:shd w:val="clear" w:color="auto" w:fill="FFFFFF"/>
        </w:rPr>
        <w:t>Минобрнауки</w:t>
      </w:r>
      <w:proofErr w:type="spellEnd"/>
      <w:r w:rsidRPr="009E58BE">
        <w:rPr>
          <w:shd w:val="clear" w:color="auto" w:fill="FFFFFF"/>
        </w:rPr>
        <w:t xml:space="preserve"> России от 02.02.2018г №ТС-459/07 «О получении общего образования лицами с умственной отсталостью (интеллектуальными нарушениями)»</w:t>
      </w:r>
    </w:p>
    <w:p w:rsidR="009E58BE" w:rsidRPr="009E58BE" w:rsidRDefault="009E58BE" w:rsidP="009E58BE">
      <w:pPr>
        <w:shd w:val="clear" w:color="auto" w:fill="FFFFFF"/>
        <w:ind w:firstLine="709"/>
        <w:contextualSpacing/>
        <w:jc w:val="both"/>
      </w:pPr>
      <w:r w:rsidRPr="009E58BE">
        <w:rPr>
          <w:shd w:val="clear" w:color="auto" w:fill="FFFFFF"/>
        </w:rPr>
        <w:t xml:space="preserve">7. Письмо </w:t>
      </w:r>
      <w:proofErr w:type="spellStart"/>
      <w:r w:rsidRPr="009E58BE">
        <w:rPr>
          <w:shd w:val="clear" w:color="auto" w:fill="FFFFFF"/>
        </w:rPr>
        <w:t>Минобрнауки</w:t>
      </w:r>
      <w:proofErr w:type="spellEnd"/>
      <w:r w:rsidRPr="009E58BE">
        <w:rPr>
          <w:shd w:val="clear" w:color="auto" w:fill="FFFFFF"/>
        </w:rPr>
        <w:t xml:space="preserve"> России от 20.02.2019г №ТС- 551/07 «О сопровождении образования обучающихся с ОВЗ и инвалидностью»</w:t>
      </w:r>
    </w:p>
    <w:p w:rsidR="009E58BE" w:rsidRPr="009E58BE" w:rsidRDefault="009E58BE" w:rsidP="009E58BE">
      <w:pPr>
        <w:shd w:val="clear" w:color="auto" w:fill="FFFFFF"/>
        <w:ind w:firstLine="709"/>
        <w:contextualSpacing/>
        <w:jc w:val="both"/>
      </w:pPr>
      <w:r w:rsidRPr="009E58BE">
        <w:rPr>
          <w:shd w:val="clear" w:color="auto" w:fill="FFFFFF"/>
        </w:rPr>
        <w:t>8. Устав МАОУ «СКОШ для учащихся с ОВЗ»</w:t>
      </w:r>
    </w:p>
    <w:p w:rsidR="009E58BE" w:rsidRPr="009E58BE" w:rsidRDefault="009E58BE" w:rsidP="009E58BE">
      <w:pPr>
        <w:shd w:val="clear" w:color="auto" w:fill="FFFFFF"/>
        <w:ind w:firstLine="709"/>
        <w:contextualSpacing/>
        <w:jc w:val="both"/>
      </w:pPr>
      <w:r w:rsidRPr="009E58BE">
        <w:rPr>
          <w:shd w:val="clear" w:color="auto" w:fill="FFFFFF"/>
        </w:rPr>
        <w:t>9. Локальные акты МАОУ «СКОШ для учащихся с ОВЗ»</w:t>
      </w:r>
    </w:p>
    <w:p w:rsidR="009E58BE" w:rsidRPr="009E58BE" w:rsidRDefault="009E58BE" w:rsidP="009E58BE">
      <w:pPr>
        <w:shd w:val="clear" w:color="auto" w:fill="FFFFFF"/>
        <w:ind w:firstLine="709"/>
        <w:contextualSpacing/>
        <w:jc w:val="both"/>
      </w:pPr>
      <w:r w:rsidRPr="009E58BE">
        <w:t>10. Учебный план МАОУ «СКОШ для учащихся с ОВЗ» на 2023 – 2024 учебный год </w:t>
      </w:r>
    </w:p>
    <w:p w:rsidR="006E5807" w:rsidRPr="009E58BE" w:rsidRDefault="006E5807" w:rsidP="006E5807">
      <w:pPr>
        <w:ind w:firstLine="709"/>
        <w:contextualSpacing/>
        <w:jc w:val="both"/>
        <w:rPr>
          <w:b/>
        </w:rPr>
      </w:pPr>
    </w:p>
    <w:p w:rsidR="009E58BE" w:rsidRPr="009E58BE" w:rsidRDefault="009E58BE" w:rsidP="009E58BE">
      <w:pPr>
        <w:ind w:firstLine="709"/>
        <w:contextualSpacing/>
        <w:jc w:val="both"/>
        <w:rPr>
          <w:szCs w:val="28"/>
        </w:rPr>
      </w:pPr>
      <w:r w:rsidRPr="009E58BE">
        <w:rPr>
          <w:szCs w:val="28"/>
        </w:rPr>
        <w:t>Цель обучения – формирование представлений о человеке, его социальном окружении, ориентация в социальной среде и общепринятых правилах поведения.</w:t>
      </w:r>
    </w:p>
    <w:p w:rsidR="009E58BE" w:rsidRPr="009E58BE" w:rsidRDefault="009E58BE" w:rsidP="009E58BE">
      <w:pPr>
        <w:pStyle w:val="aa"/>
        <w:ind w:firstLine="708"/>
        <w:jc w:val="center"/>
        <w:rPr>
          <w:rFonts w:ascii="Times New Roman" w:hAnsi="Times New Roman"/>
        </w:rPr>
      </w:pPr>
      <w:r w:rsidRPr="009E58BE">
        <w:rPr>
          <w:rFonts w:ascii="Times New Roman" w:hAnsi="Times New Roman"/>
          <w:b/>
        </w:rPr>
        <w:t>Основными задачами программы «Окружающий социальный мир»</w:t>
      </w:r>
      <w:r w:rsidRPr="009E58BE">
        <w:rPr>
          <w:rFonts w:ascii="Times New Roman" w:hAnsi="Times New Roman"/>
        </w:rPr>
        <w:t xml:space="preserve"> </w:t>
      </w:r>
      <w:r w:rsidRPr="009E58BE">
        <w:rPr>
          <w:rFonts w:ascii="Times New Roman" w:hAnsi="Times New Roman"/>
          <w:b/>
        </w:rPr>
        <w:t>являются</w:t>
      </w:r>
      <w:r w:rsidRPr="009E58BE">
        <w:rPr>
          <w:rFonts w:ascii="Times New Roman" w:hAnsi="Times New Roman"/>
        </w:rPr>
        <w:t xml:space="preserve">: </w:t>
      </w:r>
    </w:p>
    <w:p w:rsidR="009E58BE" w:rsidRPr="009E58BE" w:rsidRDefault="009E58BE" w:rsidP="009E58BE">
      <w:pPr>
        <w:pStyle w:val="aa"/>
        <w:numPr>
          <w:ilvl w:val="0"/>
          <w:numId w:val="7"/>
        </w:numPr>
        <w:suppressAutoHyphens w:val="0"/>
        <w:rPr>
          <w:rFonts w:ascii="Times New Roman" w:hAnsi="Times New Roman"/>
        </w:rPr>
      </w:pPr>
      <w:r w:rsidRPr="009E58BE">
        <w:rPr>
          <w:rFonts w:ascii="Times New Roman" w:hAnsi="Times New Roman"/>
        </w:rPr>
        <w:t>Знакомство с явлениями социальной жизни (человек и его деятельность, общепринятые нормы поведения),</w:t>
      </w:r>
    </w:p>
    <w:p w:rsidR="009E58BE" w:rsidRPr="009E58BE" w:rsidRDefault="009E58BE" w:rsidP="009E58BE">
      <w:pPr>
        <w:pStyle w:val="aa"/>
        <w:numPr>
          <w:ilvl w:val="0"/>
          <w:numId w:val="7"/>
        </w:numPr>
        <w:suppressAutoHyphens w:val="0"/>
        <w:rPr>
          <w:rFonts w:ascii="Times New Roman" w:hAnsi="Times New Roman"/>
        </w:rPr>
      </w:pPr>
      <w:r w:rsidRPr="009E58BE">
        <w:rPr>
          <w:rFonts w:ascii="Times New Roman" w:hAnsi="Times New Roman"/>
        </w:rPr>
        <w:t>Формирование представлений о предметном мире, созданном человеком (многообразие, функциональное назначение окружающих предметов, действия с ними).</w:t>
      </w:r>
      <w:r w:rsidRPr="009E58BE">
        <w:rPr>
          <w:rFonts w:ascii="Times New Roman" w:eastAsia="Arial Unicode MS" w:hAnsi="Times New Roman"/>
          <w:b/>
          <w:kern w:val="2"/>
          <w:lang w:eastAsia="hi-IN" w:bidi="hi-IN"/>
        </w:rPr>
        <w:t xml:space="preserve"> </w:t>
      </w:r>
    </w:p>
    <w:p w:rsidR="009E58BE" w:rsidRPr="009E58BE" w:rsidRDefault="009E58BE" w:rsidP="009E58BE">
      <w:pPr>
        <w:pStyle w:val="aa"/>
        <w:numPr>
          <w:ilvl w:val="0"/>
          <w:numId w:val="7"/>
        </w:numPr>
        <w:suppressAutoHyphens w:val="0"/>
        <w:rPr>
          <w:rFonts w:ascii="Times New Roman" w:hAnsi="Times New Roman"/>
        </w:rPr>
      </w:pPr>
      <w:r w:rsidRPr="009E58BE">
        <w:rPr>
          <w:rFonts w:ascii="Times New Roman" w:hAnsi="Times New Roman"/>
          <w:bCs/>
          <w:iCs/>
        </w:rPr>
        <w:t>Формирование первоначальных представлений о мире, созданном человеком: о доме, школе, о расположенных в них и рядом объектах, о транспорте и т.д.</w:t>
      </w:r>
    </w:p>
    <w:p w:rsidR="009E58BE" w:rsidRPr="009E58BE" w:rsidRDefault="009E58BE" w:rsidP="009E58BE">
      <w:pPr>
        <w:pStyle w:val="ae"/>
        <w:numPr>
          <w:ilvl w:val="0"/>
          <w:numId w:val="7"/>
        </w:numPr>
        <w:suppressAutoHyphens w:val="0"/>
        <w:spacing w:after="0" w:line="240" w:lineRule="auto"/>
        <w:ind w:left="1429"/>
        <w:rPr>
          <w:rFonts w:ascii="Times New Roman" w:hAnsi="Times New Roman" w:cs="Times New Roman"/>
          <w:bCs/>
          <w:iCs/>
          <w:sz w:val="24"/>
          <w:szCs w:val="24"/>
        </w:rPr>
      </w:pPr>
      <w:r w:rsidRPr="009E58BE">
        <w:rPr>
          <w:rFonts w:ascii="Times New Roman" w:hAnsi="Times New Roman" w:cs="Times New Roman"/>
          <w:bCs/>
          <w:iCs/>
          <w:sz w:val="24"/>
          <w:szCs w:val="24"/>
        </w:rPr>
        <w:t xml:space="preserve">Усвоение правил безопасного поведения в помещении и на улице. </w:t>
      </w:r>
    </w:p>
    <w:p w:rsidR="009E58BE" w:rsidRPr="009E58BE" w:rsidRDefault="009E58BE" w:rsidP="009E58BE">
      <w:pPr>
        <w:pStyle w:val="ae"/>
        <w:numPr>
          <w:ilvl w:val="0"/>
          <w:numId w:val="7"/>
        </w:numPr>
        <w:suppressAutoHyphens w:val="0"/>
        <w:spacing w:after="0" w:line="240" w:lineRule="auto"/>
        <w:ind w:left="1429"/>
        <w:rPr>
          <w:rFonts w:ascii="Times New Roman" w:hAnsi="Times New Roman" w:cs="Times New Roman"/>
          <w:bCs/>
          <w:iCs/>
          <w:sz w:val="24"/>
          <w:szCs w:val="24"/>
        </w:rPr>
      </w:pPr>
      <w:r w:rsidRPr="009E58BE">
        <w:rPr>
          <w:rFonts w:ascii="Times New Roman" w:hAnsi="Times New Roman" w:cs="Times New Roman"/>
          <w:bCs/>
          <w:iCs/>
          <w:sz w:val="24"/>
          <w:szCs w:val="24"/>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9E58BE" w:rsidRPr="009E58BE" w:rsidRDefault="009E58BE" w:rsidP="009E58BE">
      <w:pPr>
        <w:pStyle w:val="ae"/>
        <w:numPr>
          <w:ilvl w:val="0"/>
          <w:numId w:val="7"/>
        </w:numPr>
        <w:suppressAutoHyphens w:val="0"/>
        <w:spacing w:after="0" w:line="240" w:lineRule="auto"/>
        <w:ind w:left="1429"/>
        <w:rPr>
          <w:rFonts w:ascii="Times New Roman" w:hAnsi="Times New Roman" w:cs="Times New Roman"/>
          <w:bCs/>
          <w:iCs/>
          <w:sz w:val="24"/>
          <w:szCs w:val="24"/>
        </w:rPr>
      </w:pPr>
      <w:r w:rsidRPr="009E58BE">
        <w:rPr>
          <w:rFonts w:ascii="Times New Roman" w:hAnsi="Times New Roman" w:cs="Times New Roman"/>
          <w:bCs/>
          <w:iCs/>
          <w:sz w:val="24"/>
          <w:szCs w:val="24"/>
        </w:rPr>
        <w:t xml:space="preserve">Развитие межличностных и групповых отношений. </w:t>
      </w:r>
    </w:p>
    <w:p w:rsidR="009E58BE" w:rsidRPr="009E58BE" w:rsidRDefault="009E58BE" w:rsidP="009E58BE">
      <w:pPr>
        <w:pStyle w:val="ae"/>
        <w:numPr>
          <w:ilvl w:val="0"/>
          <w:numId w:val="7"/>
        </w:numPr>
        <w:suppressAutoHyphens w:val="0"/>
        <w:spacing w:after="0" w:line="240" w:lineRule="auto"/>
        <w:ind w:left="1429"/>
        <w:rPr>
          <w:rFonts w:ascii="Times New Roman" w:hAnsi="Times New Roman" w:cs="Times New Roman"/>
          <w:bCs/>
          <w:iCs/>
          <w:sz w:val="24"/>
          <w:szCs w:val="24"/>
        </w:rPr>
      </w:pPr>
      <w:r w:rsidRPr="009E58BE">
        <w:rPr>
          <w:rFonts w:ascii="Times New Roman" w:hAnsi="Times New Roman" w:cs="Times New Roman"/>
          <w:bCs/>
          <w:iCs/>
          <w:sz w:val="24"/>
          <w:szCs w:val="24"/>
        </w:rPr>
        <w:t xml:space="preserve">Накопление положительного опыта сотрудничества и участия в общественной жизни. </w:t>
      </w:r>
    </w:p>
    <w:p w:rsidR="009E58BE" w:rsidRPr="009E58BE" w:rsidRDefault="009E58BE" w:rsidP="009E58BE">
      <w:pPr>
        <w:pStyle w:val="ae"/>
        <w:numPr>
          <w:ilvl w:val="0"/>
          <w:numId w:val="7"/>
        </w:numPr>
        <w:suppressAutoHyphens w:val="0"/>
        <w:spacing w:after="0" w:line="240" w:lineRule="auto"/>
        <w:ind w:left="1429"/>
        <w:rPr>
          <w:rFonts w:ascii="Times New Roman" w:hAnsi="Times New Roman" w:cs="Times New Roman"/>
          <w:sz w:val="24"/>
          <w:szCs w:val="24"/>
        </w:rPr>
      </w:pPr>
      <w:r w:rsidRPr="009E58BE">
        <w:rPr>
          <w:rFonts w:ascii="Times New Roman" w:hAnsi="Times New Roman" w:cs="Times New Roman"/>
          <w:bCs/>
          <w:iCs/>
          <w:sz w:val="24"/>
          <w:szCs w:val="24"/>
        </w:rPr>
        <w:t xml:space="preserve">Формирование представлений об обязанностях и правах ребенка. </w:t>
      </w:r>
    </w:p>
    <w:p w:rsidR="009E58BE" w:rsidRPr="009E58BE" w:rsidRDefault="009E58BE" w:rsidP="009E58BE">
      <w:pPr>
        <w:pStyle w:val="ae"/>
        <w:numPr>
          <w:ilvl w:val="0"/>
          <w:numId w:val="7"/>
        </w:numPr>
        <w:suppressAutoHyphens w:val="0"/>
        <w:spacing w:after="0" w:line="240" w:lineRule="auto"/>
        <w:ind w:left="1429"/>
        <w:rPr>
          <w:rFonts w:ascii="Times New Roman" w:hAnsi="Times New Roman" w:cs="Times New Roman"/>
          <w:sz w:val="24"/>
          <w:szCs w:val="24"/>
        </w:rPr>
      </w:pPr>
      <w:r w:rsidRPr="009E58BE">
        <w:rPr>
          <w:rFonts w:ascii="Times New Roman" w:hAnsi="Times New Roman" w:cs="Times New Roman"/>
          <w:bCs/>
          <w:iCs/>
          <w:sz w:val="24"/>
          <w:szCs w:val="24"/>
        </w:rPr>
        <w:t>Представление о своей стране (Россия).</w:t>
      </w:r>
    </w:p>
    <w:p w:rsidR="009E58BE" w:rsidRPr="009E58BE" w:rsidRDefault="009E58BE" w:rsidP="009E58BE">
      <w:pPr>
        <w:pStyle w:val="aa"/>
        <w:ind w:left="1429"/>
        <w:rPr>
          <w:rFonts w:ascii="Times New Roman" w:hAnsi="Times New Roman"/>
        </w:rPr>
      </w:pPr>
    </w:p>
    <w:p w:rsidR="009E58BE" w:rsidRPr="009E58BE" w:rsidRDefault="009E58BE" w:rsidP="009E58BE">
      <w:pPr>
        <w:widowControl w:val="0"/>
        <w:ind w:left="567"/>
        <w:jc w:val="center"/>
        <w:rPr>
          <w:rFonts w:eastAsia="Arial Unicode MS"/>
          <w:b/>
          <w:kern w:val="2"/>
          <w:lang w:eastAsia="hi-IN" w:bidi="hi-IN"/>
        </w:rPr>
      </w:pPr>
      <w:r w:rsidRPr="009E58BE">
        <w:rPr>
          <w:rFonts w:eastAsia="Arial Unicode MS"/>
          <w:b/>
          <w:kern w:val="2"/>
          <w:lang w:eastAsia="hi-IN" w:bidi="hi-IN"/>
        </w:rPr>
        <w:t>Общая характеристика учебного предмета</w:t>
      </w:r>
    </w:p>
    <w:p w:rsidR="009E58BE" w:rsidRPr="009E58BE" w:rsidRDefault="009E58BE" w:rsidP="009E58BE">
      <w:pPr>
        <w:widowControl w:val="0"/>
        <w:ind w:left="567"/>
        <w:jc w:val="center"/>
        <w:rPr>
          <w:rFonts w:eastAsia="Arial Unicode MS"/>
          <w:b/>
          <w:kern w:val="2"/>
          <w:lang w:eastAsia="hi-IN" w:bidi="hi-IN"/>
        </w:rPr>
      </w:pPr>
    </w:p>
    <w:p w:rsidR="009E58BE" w:rsidRPr="009E58BE" w:rsidRDefault="009E58BE" w:rsidP="009E58BE">
      <w:pPr>
        <w:pStyle w:val="aa"/>
        <w:ind w:firstLine="708"/>
        <w:jc w:val="both"/>
        <w:rPr>
          <w:rFonts w:ascii="Times New Roman" w:hAnsi="Times New Roman"/>
        </w:rPr>
      </w:pPr>
      <w:r w:rsidRPr="009E58BE">
        <w:rPr>
          <w:rFonts w:ascii="Times New Roman" w:hAnsi="Times New Roman"/>
        </w:rPr>
        <w:t>Отбор содержания курса «</w:t>
      </w:r>
      <w:proofErr w:type="gramStart"/>
      <w:r w:rsidRPr="009E58BE">
        <w:rPr>
          <w:rFonts w:ascii="Times New Roman" w:hAnsi="Times New Roman"/>
        </w:rPr>
        <w:t>Окружающий  социальный</w:t>
      </w:r>
      <w:proofErr w:type="gramEnd"/>
      <w:r w:rsidRPr="009E58BE">
        <w:rPr>
          <w:rFonts w:ascii="Times New Roman" w:hAnsi="Times New Roman"/>
        </w:rPr>
        <w:t xml:space="preserve">  мир» направлен на </w:t>
      </w:r>
      <w:r w:rsidRPr="009E58BE">
        <w:rPr>
          <w:rFonts w:ascii="Times New Roman" w:hAnsi="Times New Roman"/>
          <w:shd w:val="clear" w:color="auto" w:fill="FFFFFF"/>
        </w:rPr>
        <w:t xml:space="preserve">формирование знаний, умений, навыков, направленных на социальную адаптацию учащихся; повышение уровня общего развития учащихся и </w:t>
      </w:r>
      <w:r w:rsidRPr="009E58BE">
        <w:rPr>
          <w:rFonts w:ascii="Times New Roman" w:hAnsi="Times New Roman"/>
        </w:rPr>
        <w:t>воспитание у них максимально возможного уровня самостоятельности.</w:t>
      </w:r>
    </w:p>
    <w:p w:rsidR="009E58BE" w:rsidRPr="009E58BE" w:rsidRDefault="009E58BE" w:rsidP="009E58BE">
      <w:pPr>
        <w:autoSpaceDE w:val="0"/>
        <w:autoSpaceDN w:val="0"/>
        <w:adjustRightInd w:val="0"/>
        <w:jc w:val="both"/>
        <w:rPr>
          <w:rFonts w:eastAsia="Calibri"/>
        </w:rPr>
      </w:pPr>
      <w:r w:rsidRPr="009E58BE">
        <w:t xml:space="preserve">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r w:rsidRPr="009E58BE">
        <w:rPr>
          <w:rFonts w:eastAsia="Calibri"/>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w:t>
      </w:r>
    </w:p>
    <w:p w:rsidR="009E58BE" w:rsidRPr="009E58BE" w:rsidRDefault="009E58BE" w:rsidP="009E58BE">
      <w:pPr>
        <w:shd w:val="clear" w:color="auto" w:fill="FFFFFF"/>
        <w:jc w:val="both"/>
      </w:pPr>
      <w:r w:rsidRPr="009E58BE">
        <w:t xml:space="preserve">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во время пожара и др.</w:t>
      </w:r>
    </w:p>
    <w:p w:rsidR="009E58BE" w:rsidRPr="009E58BE" w:rsidRDefault="009E58BE" w:rsidP="009E58BE">
      <w:pPr>
        <w:shd w:val="clear" w:color="auto" w:fill="FFFFFF"/>
        <w:jc w:val="both"/>
        <w:rPr>
          <w:color w:val="333333"/>
        </w:rPr>
      </w:pPr>
      <w:r w:rsidRPr="009E58BE">
        <w:rPr>
          <w:color w:val="333333"/>
        </w:rPr>
        <w:lastRenderedPageBreak/>
        <w:t xml:space="preserve">        </w:t>
      </w:r>
      <w:r w:rsidRPr="009E58BE">
        <w:t xml:space="preserve">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w:t>
      </w:r>
      <w:proofErr w:type="gramStart"/>
      <w:r w:rsidRPr="009E58BE">
        <w:t>»,  «</w:t>
      </w:r>
      <w:proofErr w:type="gramEnd"/>
      <w:r w:rsidRPr="009E58BE">
        <w:t>Традиции и обычаи».</w:t>
      </w:r>
    </w:p>
    <w:p w:rsidR="009E58BE" w:rsidRPr="009E58BE" w:rsidRDefault="009E58BE" w:rsidP="009E58BE">
      <w:pPr>
        <w:pStyle w:val="aa"/>
        <w:jc w:val="both"/>
        <w:rPr>
          <w:rFonts w:ascii="Times New Roman" w:hAnsi="Times New Roman"/>
        </w:rPr>
      </w:pPr>
      <w:r w:rsidRPr="009E58BE">
        <w:rPr>
          <w:rFonts w:ascii="Times New Roman" w:hAnsi="Times New Roman"/>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9E58BE" w:rsidRPr="009E58BE" w:rsidRDefault="009E58BE" w:rsidP="009E58BE">
      <w:pPr>
        <w:pStyle w:val="aa"/>
        <w:ind w:firstLine="708"/>
        <w:jc w:val="both"/>
        <w:rPr>
          <w:rFonts w:ascii="Times New Roman" w:hAnsi="Times New Roman"/>
        </w:rPr>
      </w:pPr>
      <w:r w:rsidRPr="009E58BE">
        <w:rPr>
          <w:rFonts w:ascii="Times New Roman" w:hAnsi="Times New Roman"/>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w:t>
      </w:r>
    </w:p>
    <w:p w:rsidR="009E58BE" w:rsidRPr="009E58BE" w:rsidRDefault="009E58BE" w:rsidP="009E58BE">
      <w:pPr>
        <w:pStyle w:val="aa"/>
        <w:ind w:firstLine="708"/>
        <w:jc w:val="both"/>
        <w:rPr>
          <w:rFonts w:ascii="Times New Roman" w:hAnsi="Times New Roman"/>
        </w:rPr>
      </w:pPr>
      <w:r w:rsidRPr="009E58BE">
        <w:rPr>
          <w:rFonts w:ascii="Times New Roman" w:hAnsi="Times New Roman"/>
        </w:rPr>
        <w:t xml:space="preserve">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9E58BE" w:rsidRPr="009E58BE" w:rsidRDefault="009E58BE" w:rsidP="009E58BE">
      <w:pPr>
        <w:pStyle w:val="aa"/>
        <w:ind w:firstLine="708"/>
        <w:jc w:val="both"/>
        <w:rPr>
          <w:rFonts w:ascii="Times New Roman" w:hAnsi="Times New Roman"/>
        </w:rPr>
      </w:pPr>
      <w:r w:rsidRPr="009E58BE">
        <w:rPr>
          <w:rFonts w:ascii="Times New Roman" w:hAnsi="Times New Roman"/>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9E58BE" w:rsidRPr="009E58BE" w:rsidRDefault="009E58BE" w:rsidP="009E58BE">
      <w:pPr>
        <w:pStyle w:val="aa"/>
        <w:ind w:firstLine="708"/>
        <w:jc w:val="both"/>
        <w:rPr>
          <w:rFonts w:ascii="Times New Roman" w:hAnsi="Times New Roman"/>
        </w:rPr>
      </w:pPr>
      <w:r w:rsidRPr="009E58BE">
        <w:rPr>
          <w:rFonts w:ascii="Times New Roman" w:hAnsi="Times New Roman"/>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9E58BE" w:rsidRPr="009E58BE" w:rsidRDefault="009E58BE" w:rsidP="009E58BE">
      <w:pPr>
        <w:shd w:val="clear" w:color="auto" w:fill="FFFFFF"/>
        <w:jc w:val="both"/>
      </w:pPr>
      <w:r w:rsidRPr="009E58BE">
        <w:t xml:space="preserve">       На занятиях по предмету «Окружающий социальный мир» ведущая роль принадлежит педагогу. Для обучения создаются такие условия, которые дают возможность каждому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развития каждого ребенка.</w:t>
      </w:r>
    </w:p>
    <w:p w:rsidR="009E58BE" w:rsidRPr="009E58BE" w:rsidRDefault="009E58BE" w:rsidP="009E58BE">
      <w:pPr>
        <w:pStyle w:val="ae"/>
        <w:spacing w:after="0" w:line="240" w:lineRule="auto"/>
        <w:ind w:left="0" w:hanging="720"/>
        <w:jc w:val="both"/>
        <w:rPr>
          <w:rFonts w:ascii="Times New Roman" w:hAnsi="Times New Roman" w:cs="Times New Roman"/>
          <w:sz w:val="24"/>
          <w:szCs w:val="24"/>
        </w:rPr>
      </w:pPr>
      <w:r w:rsidRPr="009E58BE">
        <w:rPr>
          <w:rFonts w:ascii="Times New Roman" w:hAnsi="Times New Roman" w:cs="Times New Roman"/>
          <w:sz w:val="24"/>
          <w:szCs w:val="24"/>
        </w:rPr>
        <w:t xml:space="preserve">                  В процессе урока учитель использует различные виды деятельности: игровую (сюжетно-ролевую, дидактическую, театрализованную, подвижную игру), элементарную трудовую (хозяйственно-бытовой и ручной труд), конструктивную, изобразительную (лепка, рисование, аппликация), которые будут способствовать расширению, повторению и закреплению представлений        </w:t>
      </w:r>
    </w:p>
    <w:p w:rsidR="009E58BE" w:rsidRPr="009E58BE" w:rsidRDefault="009E58BE" w:rsidP="009E58BE">
      <w:pPr>
        <w:pStyle w:val="ae"/>
        <w:spacing w:after="0" w:line="240" w:lineRule="auto"/>
        <w:ind w:left="0" w:firstLine="567"/>
        <w:jc w:val="both"/>
        <w:rPr>
          <w:rFonts w:ascii="Times New Roman" w:hAnsi="Times New Roman" w:cs="Times New Roman"/>
          <w:sz w:val="24"/>
          <w:szCs w:val="24"/>
        </w:rPr>
      </w:pPr>
      <w:r w:rsidRPr="009E58BE">
        <w:rPr>
          <w:rFonts w:ascii="Times New Roman" w:hAnsi="Times New Roman" w:cs="Times New Roman"/>
          <w:sz w:val="24"/>
          <w:szCs w:val="24"/>
        </w:rPr>
        <w:t>На экскурсиях учащиеся знакомятся с предметами и явлениями в естественной обстановке; на предметных уроках - на основе непосредственных чувственных восприятий. Наблюдая, дети учатся анализировать, находить сходства и различия, делать простейшие выводы обобщения. Практические работы помогают закреплению полученных знаний и умений. Наблюдая за погодой и сезонными изменениями в природе, расширяют представления об окружающем мире, развивают внимание, наблюдательность, чувственное восприятие.</w:t>
      </w:r>
    </w:p>
    <w:p w:rsidR="009E58BE" w:rsidRPr="009E58BE" w:rsidRDefault="009E58BE" w:rsidP="009E58BE">
      <w:pPr>
        <w:shd w:val="clear" w:color="auto" w:fill="FFFFFF"/>
        <w:jc w:val="both"/>
      </w:pPr>
      <w:r w:rsidRPr="009E58BE">
        <w:t xml:space="preserve">        У учащихся формируются элементарные представления и понятия, необходимые при обучение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w:t>
      </w:r>
    </w:p>
    <w:p w:rsidR="009E58BE" w:rsidRPr="009E58BE" w:rsidRDefault="009E58BE" w:rsidP="009E58BE">
      <w:pPr>
        <w:shd w:val="clear" w:color="auto" w:fill="FFFFFF"/>
        <w:rPr>
          <w:color w:val="333333"/>
        </w:rPr>
      </w:pPr>
    </w:p>
    <w:p w:rsidR="009E58BE" w:rsidRPr="009E58BE" w:rsidRDefault="009E58BE" w:rsidP="009E58BE">
      <w:pPr>
        <w:autoSpaceDE w:val="0"/>
        <w:jc w:val="center"/>
        <w:rPr>
          <w:b/>
          <w:w w:val="101"/>
          <w:kern w:val="2"/>
          <w:lang w:eastAsia="ar-SA"/>
        </w:rPr>
      </w:pPr>
      <w:r w:rsidRPr="009E58BE">
        <w:rPr>
          <w:rFonts w:eastAsia="Calibri"/>
          <w:b/>
        </w:rPr>
        <w:t>Описание места учебного предмета, курса в учебном плане</w:t>
      </w:r>
    </w:p>
    <w:p w:rsidR="009E58BE" w:rsidRPr="009E58BE" w:rsidRDefault="009E58BE" w:rsidP="009E58BE">
      <w:pPr>
        <w:jc w:val="both"/>
      </w:pPr>
    </w:p>
    <w:p w:rsidR="009E58BE" w:rsidRPr="009E58BE" w:rsidRDefault="009E58BE" w:rsidP="009E58BE">
      <w:pPr>
        <w:autoSpaceDE w:val="0"/>
        <w:autoSpaceDN w:val="0"/>
        <w:adjustRightInd w:val="0"/>
        <w:ind w:firstLine="709"/>
        <w:jc w:val="both"/>
        <w:rPr>
          <w:rFonts w:eastAsia="Calibri"/>
          <w:highlight w:val="cyan"/>
        </w:rPr>
      </w:pPr>
      <w:r w:rsidRPr="009E58BE">
        <w:rPr>
          <w:rFonts w:eastAsia="Calibri"/>
        </w:rPr>
        <w:lastRenderedPageBreak/>
        <w:t>Учебные предметы предметной области «Окружающий мир», наряду с другими предметами основных образовательных областей составляют обязательную часть учебных планов АООП образования умственно отсталых обучающихся (интеллектуальными нарушениями) (вариант 2).</w:t>
      </w:r>
    </w:p>
    <w:p w:rsidR="009E58BE" w:rsidRPr="009E58BE" w:rsidRDefault="009E58BE" w:rsidP="009E58BE">
      <w:pPr>
        <w:autoSpaceDE w:val="0"/>
        <w:autoSpaceDN w:val="0"/>
        <w:adjustRightInd w:val="0"/>
        <w:ind w:firstLine="709"/>
        <w:jc w:val="both"/>
        <w:rPr>
          <w:rFonts w:eastAsia="Calibri"/>
        </w:rPr>
      </w:pPr>
      <w:r w:rsidRPr="009E58BE">
        <w:t>В учебном плане предмет представлен с 1 по 12 год обучения.</w:t>
      </w:r>
      <w:r w:rsidRPr="009E58BE">
        <w:rPr>
          <w:rFonts w:eastAsia="Calibri"/>
        </w:rPr>
        <w:t xml:space="preserve"> </w:t>
      </w:r>
    </w:p>
    <w:p w:rsidR="009E58BE" w:rsidRPr="009E58BE" w:rsidRDefault="009E58BE" w:rsidP="009E58BE">
      <w:pPr>
        <w:autoSpaceDE w:val="0"/>
        <w:autoSpaceDN w:val="0"/>
        <w:adjustRightInd w:val="0"/>
        <w:ind w:firstLine="709"/>
        <w:jc w:val="both"/>
        <w:rPr>
          <w:rFonts w:eastAsia="Calibri"/>
        </w:rPr>
      </w:pPr>
      <w:r w:rsidRPr="009E58BE">
        <w:rPr>
          <w:rFonts w:eastAsia="Calibri"/>
        </w:rPr>
        <w:t>Согласно учебному плану образования обучающихся с умеренной, тяжелой и глубокой   умственной отсталости (интеллектуальных нарушений), всего на изучение предмета «Окружающий социальный мир» в 12 классе по 4 часа в неделю - 132 часов.</w:t>
      </w:r>
    </w:p>
    <w:p w:rsidR="009E58BE" w:rsidRPr="009E58BE" w:rsidRDefault="009E58BE" w:rsidP="009E58BE">
      <w:pPr>
        <w:jc w:val="both"/>
      </w:pPr>
    </w:p>
    <w:p w:rsidR="009E58BE" w:rsidRPr="009E58BE" w:rsidRDefault="009E58BE" w:rsidP="009E58BE">
      <w:pPr>
        <w:autoSpaceDE w:val="0"/>
        <w:jc w:val="center"/>
        <w:rPr>
          <w:rFonts w:eastAsia="Calibri"/>
          <w:b/>
        </w:rPr>
      </w:pPr>
      <w:r w:rsidRPr="009E58BE">
        <w:rPr>
          <w:rFonts w:eastAsia="Calibri"/>
          <w:b/>
        </w:rPr>
        <w:t xml:space="preserve">Личностные и предметные результаты освоения конкретного </w:t>
      </w:r>
    </w:p>
    <w:p w:rsidR="009E58BE" w:rsidRPr="009E58BE" w:rsidRDefault="009E58BE" w:rsidP="009E58BE">
      <w:pPr>
        <w:autoSpaceDE w:val="0"/>
        <w:jc w:val="center"/>
        <w:rPr>
          <w:rFonts w:eastAsia="Calibri"/>
          <w:b/>
        </w:rPr>
      </w:pPr>
      <w:r w:rsidRPr="009E58BE">
        <w:rPr>
          <w:rFonts w:eastAsia="Calibri"/>
          <w:b/>
        </w:rPr>
        <w:t>учебного предмета:</w:t>
      </w:r>
    </w:p>
    <w:p w:rsidR="009E58BE" w:rsidRPr="009E58BE" w:rsidRDefault="009E58BE" w:rsidP="009E58BE">
      <w:pPr>
        <w:autoSpaceDE w:val="0"/>
        <w:ind w:firstLine="709"/>
        <w:jc w:val="both"/>
        <w:rPr>
          <w:kern w:val="2"/>
          <w:lang w:eastAsia="ar-SA"/>
        </w:rPr>
      </w:pPr>
      <w:r w:rsidRPr="009E58BE">
        <w:rPr>
          <w:kern w:val="2"/>
          <w:lang w:eastAsia="ar-SA"/>
        </w:rP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9E58BE" w:rsidRPr="009E58BE" w:rsidRDefault="009E58BE" w:rsidP="009E58BE">
      <w:pPr>
        <w:shd w:val="clear" w:color="auto" w:fill="FFFFFF"/>
        <w:jc w:val="center"/>
      </w:pPr>
      <w:r w:rsidRPr="009E58BE">
        <w:rPr>
          <w:b/>
          <w:bCs/>
        </w:rPr>
        <w:t>Ожидаемые результаты по окончании 12 класса</w:t>
      </w:r>
    </w:p>
    <w:p w:rsidR="009E58BE" w:rsidRPr="009E58BE" w:rsidRDefault="009E58BE" w:rsidP="009E58BE">
      <w:pPr>
        <w:ind w:firstLine="709"/>
        <w:contextualSpacing/>
        <w:jc w:val="both"/>
        <w:rPr>
          <w:rFonts w:eastAsia="Calibri"/>
          <w:b/>
          <w:bCs/>
          <w:i/>
        </w:rPr>
      </w:pPr>
      <w:r w:rsidRPr="009E58BE">
        <w:rPr>
          <w:rFonts w:eastAsia="Calibri"/>
          <w:b/>
          <w:bCs/>
          <w:i/>
        </w:rPr>
        <w:t>Личностные:</w:t>
      </w:r>
    </w:p>
    <w:p w:rsidR="009E58BE" w:rsidRPr="009E58BE" w:rsidRDefault="009E58BE" w:rsidP="009E58BE">
      <w:pPr>
        <w:ind w:firstLine="709"/>
        <w:contextualSpacing/>
        <w:jc w:val="both"/>
        <w:rPr>
          <w:rFonts w:eastAsia="Calibri"/>
          <w:i/>
          <w:u w:val="single"/>
        </w:rPr>
      </w:pPr>
      <w:r w:rsidRPr="009E58BE">
        <w:rPr>
          <w:rFonts w:eastAsia="Calibri"/>
          <w:i/>
        </w:rPr>
        <w:t>Физические характеристики персональной идентификации</w:t>
      </w:r>
      <w:r w:rsidRPr="009E58BE">
        <w:rPr>
          <w:rFonts w:eastAsia="Calibri"/>
          <w:i/>
          <w:u w:val="single"/>
        </w:rPr>
        <w:t>:</w:t>
      </w:r>
    </w:p>
    <w:p w:rsidR="009E58BE" w:rsidRPr="009E58BE" w:rsidRDefault="009E58BE" w:rsidP="009E58BE">
      <w:pPr>
        <w:pStyle w:val="ae"/>
        <w:numPr>
          <w:ilvl w:val="0"/>
          <w:numId w:val="8"/>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определяет свои внешние данные (цвет глаз, волос, рост и т.д.);</w:t>
      </w:r>
    </w:p>
    <w:p w:rsidR="009E58BE" w:rsidRPr="009E58BE" w:rsidRDefault="009E58BE" w:rsidP="009E58BE">
      <w:pPr>
        <w:pStyle w:val="ae"/>
        <w:numPr>
          <w:ilvl w:val="0"/>
          <w:numId w:val="8"/>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определяет состояние своего здоровья;</w:t>
      </w:r>
    </w:p>
    <w:p w:rsidR="009E58BE" w:rsidRPr="009E58BE" w:rsidRDefault="009E58BE" w:rsidP="009E58BE">
      <w:pPr>
        <w:ind w:firstLine="709"/>
        <w:contextualSpacing/>
        <w:jc w:val="both"/>
        <w:rPr>
          <w:rFonts w:eastAsia="Calibri"/>
          <w:i/>
        </w:rPr>
      </w:pPr>
      <w:r w:rsidRPr="009E58BE">
        <w:rPr>
          <w:rFonts w:eastAsia="Calibri"/>
          <w:i/>
        </w:rPr>
        <w:t>Гендерная идентичность</w:t>
      </w:r>
    </w:p>
    <w:p w:rsidR="009E58BE" w:rsidRPr="009E58BE" w:rsidRDefault="009E58BE" w:rsidP="009E58BE">
      <w:pPr>
        <w:pStyle w:val="ae"/>
        <w:numPr>
          <w:ilvl w:val="0"/>
          <w:numId w:val="9"/>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определяет свою половую принадлежность (без обоснования);</w:t>
      </w:r>
    </w:p>
    <w:p w:rsidR="009E58BE" w:rsidRPr="009E58BE" w:rsidRDefault="009E58BE" w:rsidP="009E58BE">
      <w:pPr>
        <w:ind w:firstLine="709"/>
        <w:contextualSpacing/>
        <w:jc w:val="both"/>
        <w:rPr>
          <w:rFonts w:eastAsia="Calibri"/>
          <w:i/>
        </w:rPr>
      </w:pPr>
      <w:r w:rsidRPr="009E58BE">
        <w:rPr>
          <w:rFonts w:eastAsia="Calibri"/>
          <w:i/>
        </w:rPr>
        <w:t>Возрастная идентификация</w:t>
      </w:r>
    </w:p>
    <w:p w:rsidR="009E58BE" w:rsidRPr="009E58BE" w:rsidRDefault="009E58BE" w:rsidP="009E58BE">
      <w:pPr>
        <w:pStyle w:val="ae"/>
        <w:numPr>
          <w:ilvl w:val="0"/>
          <w:numId w:val="9"/>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определяет свою возрастную группу (ребенок, подросток, юноша);</w:t>
      </w:r>
    </w:p>
    <w:p w:rsidR="009E58BE" w:rsidRPr="009E58BE" w:rsidRDefault="009E58BE" w:rsidP="009E58BE">
      <w:pPr>
        <w:pStyle w:val="ae"/>
        <w:numPr>
          <w:ilvl w:val="0"/>
          <w:numId w:val="9"/>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проявляет уважение к людям старшего возраста.</w:t>
      </w:r>
    </w:p>
    <w:p w:rsidR="009E58BE" w:rsidRPr="009E58BE" w:rsidRDefault="009E58BE" w:rsidP="009E58BE">
      <w:pPr>
        <w:ind w:firstLine="709"/>
        <w:contextualSpacing/>
        <w:jc w:val="both"/>
        <w:rPr>
          <w:rFonts w:eastAsia="Calibri"/>
          <w:i/>
        </w:rPr>
      </w:pPr>
      <w:r w:rsidRPr="009E58BE">
        <w:rPr>
          <w:rFonts w:eastAsia="Calibri"/>
          <w:i/>
        </w:rPr>
        <w:t>«Уверенность в себе»</w:t>
      </w:r>
    </w:p>
    <w:p w:rsidR="009E58BE" w:rsidRPr="009E58BE" w:rsidRDefault="009E58BE" w:rsidP="009E58BE">
      <w:pPr>
        <w:pStyle w:val="ae"/>
        <w:numPr>
          <w:ilvl w:val="0"/>
          <w:numId w:val="10"/>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осознает, что может, а что ему пока не удается;</w:t>
      </w:r>
    </w:p>
    <w:p w:rsidR="009E58BE" w:rsidRPr="009E58BE" w:rsidRDefault="009E58BE" w:rsidP="009E58BE">
      <w:pPr>
        <w:ind w:firstLine="709"/>
        <w:contextualSpacing/>
        <w:jc w:val="both"/>
        <w:rPr>
          <w:rFonts w:eastAsia="Calibri"/>
          <w:i/>
        </w:rPr>
      </w:pPr>
      <w:r w:rsidRPr="009E58BE">
        <w:rPr>
          <w:rFonts w:eastAsia="Calibri"/>
          <w:i/>
        </w:rPr>
        <w:t>«Чувства, желания, взгляды»</w:t>
      </w:r>
    </w:p>
    <w:p w:rsidR="009E58BE" w:rsidRPr="009E58BE" w:rsidRDefault="009E58BE" w:rsidP="009E58BE">
      <w:pPr>
        <w:pStyle w:val="ae"/>
        <w:numPr>
          <w:ilvl w:val="0"/>
          <w:numId w:val="10"/>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понимает эмоциональные состояния других людей;</w:t>
      </w:r>
    </w:p>
    <w:p w:rsidR="009E58BE" w:rsidRPr="009E58BE" w:rsidRDefault="009E58BE" w:rsidP="009E58BE">
      <w:pPr>
        <w:pStyle w:val="ae"/>
        <w:numPr>
          <w:ilvl w:val="0"/>
          <w:numId w:val="10"/>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понимает язык эмоций (позы, мимика, жесты и т.д.);</w:t>
      </w:r>
    </w:p>
    <w:p w:rsidR="009E58BE" w:rsidRPr="009E58BE" w:rsidRDefault="009E58BE" w:rsidP="009E58BE">
      <w:pPr>
        <w:pStyle w:val="ae"/>
        <w:numPr>
          <w:ilvl w:val="0"/>
          <w:numId w:val="10"/>
        </w:numPr>
        <w:suppressAutoHyphens w:val="0"/>
        <w:spacing w:after="0" w:line="240" w:lineRule="auto"/>
        <w:ind w:left="0" w:firstLine="709"/>
        <w:jc w:val="both"/>
        <w:rPr>
          <w:rFonts w:ascii="Times New Roman" w:eastAsia="Calibri" w:hAnsi="Times New Roman" w:cs="Times New Roman"/>
          <w:b/>
          <w:sz w:val="24"/>
          <w:szCs w:val="24"/>
        </w:rPr>
      </w:pPr>
      <w:r w:rsidRPr="009E58BE">
        <w:rPr>
          <w:rFonts w:ascii="Times New Roman" w:eastAsia="Calibri" w:hAnsi="Times New Roman" w:cs="Times New Roman"/>
          <w:sz w:val="24"/>
          <w:szCs w:val="24"/>
        </w:rPr>
        <w:t>проявляет собственные чувства;</w:t>
      </w:r>
    </w:p>
    <w:p w:rsidR="009E58BE" w:rsidRPr="009E58BE" w:rsidRDefault="009E58BE" w:rsidP="009E58BE">
      <w:pPr>
        <w:ind w:firstLine="709"/>
        <w:contextualSpacing/>
        <w:jc w:val="both"/>
        <w:rPr>
          <w:rFonts w:eastAsia="Calibri"/>
          <w:i/>
        </w:rPr>
      </w:pPr>
      <w:r w:rsidRPr="009E58BE">
        <w:rPr>
          <w:rFonts w:eastAsia="Calibri"/>
          <w:i/>
        </w:rPr>
        <w:t>«Социальные навыки»</w:t>
      </w:r>
    </w:p>
    <w:p w:rsidR="009E58BE" w:rsidRPr="009E58BE" w:rsidRDefault="009E58BE" w:rsidP="009E58BE">
      <w:pPr>
        <w:pStyle w:val="ae"/>
        <w:numPr>
          <w:ilvl w:val="0"/>
          <w:numId w:val="11"/>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умеет устанавливать и поддерживать контакты;</w:t>
      </w:r>
    </w:p>
    <w:p w:rsidR="009E58BE" w:rsidRPr="009E58BE" w:rsidRDefault="009E58BE" w:rsidP="009E58BE">
      <w:pPr>
        <w:pStyle w:val="ae"/>
        <w:numPr>
          <w:ilvl w:val="0"/>
          <w:numId w:val="11"/>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умеет кооперироваться и сотрудничать;</w:t>
      </w:r>
    </w:p>
    <w:p w:rsidR="009E58BE" w:rsidRPr="009E58BE" w:rsidRDefault="009E58BE" w:rsidP="009E58BE">
      <w:pPr>
        <w:pStyle w:val="ae"/>
        <w:numPr>
          <w:ilvl w:val="0"/>
          <w:numId w:val="11"/>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избегает конфликтных ситуаций;</w:t>
      </w:r>
    </w:p>
    <w:p w:rsidR="009E58BE" w:rsidRPr="009E58BE" w:rsidRDefault="009E58BE" w:rsidP="009E58BE">
      <w:pPr>
        <w:pStyle w:val="ae"/>
        <w:numPr>
          <w:ilvl w:val="0"/>
          <w:numId w:val="11"/>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пользуется речевыми и жестовыми формами взаимодействия для установления контактов, разрешения конфликтов;</w:t>
      </w:r>
    </w:p>
    <w:p w:rsidR="009E58BE" w:rsidRPr="009E58BE" w:rsidRDefault="009E58BE" w:rsidP="009E58BE">
      <w:pPr>
        <w:pStyle w:val="ae"/>
        <w:numPr>
          <w:ilvl w:val="0"/>
          <w:numId w:val="11"/>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использует элементарные формы речевого этикета;</w:t>
      </w:r>
    </w:p>
    <w:p w:rsidR="009E58BE" w:rsidRPr="009E58BE" w:rsidRDefault="009E58BE" w:rsidP="009E58BE">
      <w:pPr>
        <w:pStyle w:val="ae"/>
        <w:numPr>
          <w:ilvl w:val="0"/>
          <w:numId w:val="11"/>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принимает доброжелательные шутки в свой адрес;</w:t>
      </w:r>
    </w:p>
    <w:p w:rsidR="009E58BE" w:rsidRPr="009E58BE" w:rsidRDefault="009E58BE" w:rsidP="009E58BE">
      <w:pPr>
        <w:pStyle w:val="ae"/>
        <w:numPr>
          <w:ilvl w:val="0"/>
          <w:numId w:val="11"/>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rsidR="009E58BE" w:rsidRPr="009E58BE" w:rsidRDefault="009E58BE" w:rsidP="009E58BE">
      <w:pPr>
        <w:ind w:firstLine="709"/>
        <w:contextualSpacing/>
        <w:jc w:val="both"/>
        <w:rPr>
          <w:rFonts w:eastAsia="Calibri"/>
          <w:i/>
        </w:rPr>
      </w:pPr>
      <w:r w:rsidRPr="009E58BE">
        <w:rPr>
          <w:rFonts w:eastAsia="Calibri"/>
          <w:i/>
        </w:rPr>
        <w:t>Мотивационно – личностный блок</w:t>
      </w:r>
    </w:p>
    <w:p w:rsidR="009E58BE" w:rsidRPr="009E58BE" w:rsidRDefault="009E58BE" w:rsidP="009E58BE">
      <w:pPr>
        <w:pStyle w:val="ae"/>
        <w:numPr>
          <w:ilvl w:val="0"/>
          <w:numId w:val="12"/>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испытывает потребность в новых знаниях (на начальном уровне)</w:t>
      </w:r>
    </w:p>
    <w:p w:rsidR="009E58BE" w:rsidRPr="009E58BE" w:rsidRDefault="009E58BE" w:rsidP="009E58BE">
      <w:pPr>
        <w:pStyle w:val="ae"/>
        <w:numPr>
          <w:ilvl w:val="0"/>
          <w:numId w:val="12"/>
        </w:numPr>
        <w:suppressAutoHyphens w:val="0"/>
        <w:spacing w:after="0" w:line="240" w:lineRule="auto"/>
        <w:ind w:left="0" w:firstLine="709"/>
        <w:jc w:val="both"/>
        <w:rPr>
          <w:rFonts w:ascii="Times New Roman" w:eastAsia="Calibri" w:hAnsi="Times New Roman" w:cs="Times New Roman"/>
          <w:sz w:val="24"/>
          <w:szCs w:val="24"/>
        </w:rPr>
      </w:pPr>
      <w:r w:rsidRPr="009E58BE">
        <w:rPr>
          <w:rFonts w:ascii="Times New Roman" w:eastAsia="Calibri" w:hAnsi="Times New Roman" w:cs="Times New Roman"/>
          <w:sz w:val="24"/>
          <w:szCs w:val="24"/>
        </w:rPr>
        <w:t>стремится помогать окружающим</w:t>
      </w:r>
    </w:p>
    <w:p w:rsidR="009E58BE" w:rsidRPr="009E58BE" w:rsidRDefault="009E58BE" w:rsidP="009E58BE">
      <w:pPr>
        <w:ind w:firstLine="709"/>
        <w:contextualSpacing/>
        <w:jc w:val="both"/>
        <w:rPr>
          <w:i/>
        </w:rPr>
      </w:pPr>
      <w:r w:rsidRPr="009E58BE">
        <w:rPr>
          <w:i/>
        </w:rPr>
        <w:t>Биологический уровень</w:t>
      </w:r>
    </w:p>
    <w:p w:rsidR="009E58BE" w:rsidRPr="009E58BE" w:rsidRDefault="009E58BE" w:rsidP="009E58BE">
      <w:pPr>
        <w:pStyle w:val="ae"/>
        <w:numPr>
          <w:ilvl w:val="0"/>
          <w:numId w:val="13"/>
        </w:numPr>
        <w:suppressAutoHyphens w:val="0"/>
        <w:spacing w:after="0" w:line="240" w:lineRule="auto"/>
        <w:ind w:left="0" w:firstLine="709"/>
        <w:jc w:val="both"/>
        <w:rPr>
          <w:rFonts w:ascii="Times New Roman" w:hAnsi="Times New Roman" w:cs="Times New Roman"/>
          <w:sz w:val="24"/>
          <w:szCs w:val="24"/>
        </w:rPr>
      </w:pPr>
      <w:r w:rsidRPr="009E58BE">
        <w:rPr>
          <w:rFonts w:ascii="Times New Roman" w:hAnsi="Times New Roman" w:cs="Times New Roman"/>
          <w:sz w:val="24"/>
          <w:szCs w:val="24"/>
        </w:rPr>
        <w:t>сообщает о дискомфорте, вызванном внешними факторами (температурный режим, освещение и. т.д.)</w:t>
      </w:r>
    </w:p>
    <w:p w:rsidR="009E58BE" w:rsidRPr="009E58BE" w:rsidRDefault="009E58BE" w:rsidP="009E58BE">
      <w:pPr>
        <w:pStyle w:val="ae"/>
        <w:numPr>
          <w:ilvl w:val="0"/>
          <w:numId w:val="13"/>
        </w:numPr>
        <w:suppressAutoHyphens w:val="0"/>
        <w:spacing w:after="0" w:line="240" w:lineRule="auto"/>
        <w:ind w:left="0" w:firstLine="709"/>
        <w:jc w:val="both"/>
        <w:rPr>
          <w:rFonts w:ascii="Times New Roman" w:hAnsi="Times New Roman" w:cs="Times New Roman"/>
          <w:sz w:val="24"/>
          <w:szCs w:val="24"/>
        </w:rPr>
      </w:pPr>
      <w:r w:rsidRPr="009E58BE">
        <w:rPr>
          <w:rFonts w:ascii="Times New Roman" w:hAnsi="Times New Roman" w:cs="Times New Roman"/>
          <w:sz w:val="24"/>
          <w:szCs w:val="24"/>
        </w:rPr>
        <w:t>сообщает об изменениях в организме (заболевание, ограниченность некоторых функций и т.д.)</w:t>
      </w:r>
    </w:p>
    <w:p w:rsidR="009E58BE" w:rsidRPr="009E58BE" w:rsidRDefault="009E58BE" w:rsidP="009E58BE">
      <w:pPr>
        <w:ind w:firstLine="709"/>
        <w:contextualSpacing/>
        <w:jc w:val="both"/>
        <w:rPr>
          <w:i/>
        </w:rPr>
      </w:pPr>
      <w:r w:rsidRPr="009E58BE">
        <w:rPr>
          <w:i/>
        </w:rPr>
        <w:t>Осознает себя в следующих социальных ролях:</w:t>
      </w:r>
    </w:p>
    <w:p w:rsidR="009E58BE" w:rsidRPr="009E58BE" w:rsidRDefault="009E58BE" w:rsidP="009E58BE">
      <w:pPr>
        <w:pStyle w:val="ae"/>
        <w:numPr>
          <w:ilvl w:val="0"/>
          <w:numId w:val="14"/>
        </w:numPr>
        <w:tabs>
          <w:tab w:val="left" w:pos="1125"/>
        </w:tabs>
        <w:suppressAutoHyphens w:val="0"/>
        <w:spacing w:after="0" w:line="240" w:lineRule="auto"/>
        <w:ind w:left="0" w:firstLine="709"/>
        <w:jc w:val="both"/>
        <w:rPr>
          <w:rFonts w:ascii="Times New Roman" w:hAnsi="Times New Roman" w:cs="Times New Roman"/>
          <w:sz w:val="24"/>
          <w:szCs w:val="24"/>
        </w:rPr>
      </w:pPr>
      <w:r w:rsidRPr="009E58BE">
        <w:rPr>
          <w:rFonts w:ascii="Times New Roman" w:hAnsi="Times New Roman" w:cs="Times New Roman"/>
          <w:sz w:val="24"/>
          <w:szCs w:val="24"/>
        </w:rPr>
        <w:t>семейно-бытовых;</w:t>
      </w:r>
    </w:p>
    <w:p w:rsidR="009E58BE" w:rsidRPr="009E58BE" w:rsidRDefault="009E58BE" w:rsidP="009E58BE">
      <w:pPr>
        <w:tabs>
          <w:tab w:val="left" w:pos="1125"/>
        </w:tabs>
        <w:ind w:firstLine="709"/>
        <w:contextualSpacing/>
        <w:jc w:val="both"/>
        <w:rPr>
          <w:i/>
        </w:rPr>
      </w:pPr>
      <w:r w:rsidRPr="009E58BE">
        <w:rPr>
          <w:i/>
        </w:rPr>
        <w:t>Развитие мотивов учебной деятельности:</w:t>
      </w:r>
    </w:p>
    <w:p w:rsidR="009E58BE" w:rsidRPr="009E58BE" w:rsidRDefault="009E58BE" w:rsidP="009E58BE">
      <w:pPr>
        <w:pStyle w:val="ae"/>
        <w:numPr>
          <w:ilvl w:val="0"/>
          <w:numId w:val="14"/>
        </w:numPr>
        <w:suppressAutoHyphens w:val="0"/>
        <w:spacing w:after="0" w:line="240" w:lineRule="auto"/>
        <w:ind w:left="0" w:firstLine="709"/>
        <w:jc w:val="both"/>
        <w:rPr>
          <w:rFonts w:ascii="Times New Roman" w:hAnsi="Times New Roman" w:cs="Times New Roman"/>
          <w:sz w:val="24"/>
          <w:szCs w:val="24"/>
        </w:rPr>
      </w:pPr>
      <w:r w:rsidRPr="009E58BE">
        <w:rPr>
          <w:rFonts w:ascii="Times New Roman" w:hAnsi="Times New Roman" w:cs="Times New Roman"/>
          <w:sz w:val="24"/>
          <w:szCs w:val="24"/>
        </w:rPr>
        <w:lastRenderedPageBreak/>
        <w:t>проявляет мотивацию благополучия (желает заслужить одобрение, получить хорошие отметки);</w:t>
      </w:r>
    </w:p>
    <w:p w:rsidR="009E58BE" w:rsidRPr="009E58BE" w:rsidRDefault="009E58BE" w:rsidP="009E58BE">
      <w:pPr>
        <w:shd w:val="clear" w:color="auto" w:fill="FFFFFF"/>
        <w:ind w:firstLine="709"/>
        <w:contextualSpacing/>
        <w:jc w:val="both"/>
      </w:pPr>
      <w:r w:rsidRPr="009E58BE">
        <w:rPr>
          <w:i/>
          <w:iCs/>
        </w:rPr>
        <w:t>Ответственность за собственное здоровье, безопасность и жизнь</w:t>
      </w:r>
    </w:p>
    <w:p w:rsidR="009E58BE" w:rsidRPr="009E58BE" w:rsidRDefault="009E58BE" w:rsidP="009E58BE">
      <w:pPr>
        <w:pStyle w:val="ae"/>
        <w:numPr>
          <w:ilvl w:val="0"/>
          <w:numId w:val="14"/>
        </w:numPr>
        <w:shd w:val="clear" w:color="auto" w:fill="FFFFFF"/>
        <w:suppressAutoHyphens w:val="0"/>
        <w:spacing w:after="0" w:line="240" w:lineRule="auto"/>
        <w:ind w:left="0" w:firstLine="709"/>
        <w:jc w:val="both"/>
        <w:rPr>
          <w:rFonts w:ascii="Times New Roman" w:hAnsi="Times New Roman" w:cs="Times New Roman"/>
          <w:sz w:val="24"/>
          <w:szCs w:val="24"/>
        </w:rPr>
      </w:pPr>
      <w:r w:rsidRPr="009E58BE">
        <w:rPr>
          <w:rFonts w:ascii="Times New Roman" w:hAnsi="Times New Roman" w:cs="Times New Roman"/>
          <w:sz w:val="24"/>
          <w:szCs w:val="24"/>
        </w:rPr>
        <w:t xml:space="preserve">осознает, что определенные его действия несут опасность для него; </w:t>
      </w:r>
    </w:p>
    <w:p w:rsidR="009E58BE" w:rsidRPr="009E58BE" w:rsidRDefault="009E58BE" w:rsidP="009E58BE">
      <w:pPr>
        <w:shd w:val="clear" w:color="auto" w:fill="FFFFFF"/>
        <w:ind w:firstLine="709"/>
        <w:contextualSpacing/>
        <w:jc w:val="both"/>
      </w:pPr>
      <w:r w:rsidRPr="009E58BE">
        <w:rPr>
          <w:i/>
          <w:iCs/>
        </w:rPr>
        <w:t>Ответственность за собственные вещи</w:t>
      </w:r>
    </w:p>
    <w:p w:rsidR="009E58BE" w:rsidRPr="009E58BE" w:rsidRDefault="009E58BE" w:rsidP="009E58BE">
      <w:pPr>
        <w:pStyle w:val="ae"/>
        <w:numPr>
          <w:ilvl w:val="0"/>
          <w:numId w:val="14"/>
        </w:numPr>
        <w:shd w:val="clear" w:color="auto" w:fill="FFFFFF"/>
        <w:suppressAutoHyphens w:val="0"/>
        <w:spacing w:after="0" w:line="240" w:lineRule="auto"/>
        <w:ind w:left="0" w:firstLine="709"/>
        <w:jc w:val="both"/>
        <w:rPr>
          <w:rFonts w:ascii="Times New Roman" w:hAnsi="Times New Roman" w:cs="Times New Roman"/>
          <w:sz w:val="24"/>
          <w:szCs w:val="24"/>
        </w:rPr>
      </w:pPr>
      <w:r w:rsidRPr="009E58BE">
        <w:rPr>
          <w:rFonts w:ascii="Times New Roman" w:hAnsi="Times New Roman" w:cs="Times New Roman"/>
          <w:sz w:val="24"/>
          <w:szCs w:val="24"/>
        </w:rPr>
        <w:t xml:space="preserve">осознает ответственность, связанную с сохранностью его вещей: одежды, игрушек, мебели в собственной комнате; </w:t>
      </w:r>
    </w:p>
    <w:p w:rsidR="009E58BE" w:rsidRPr="009E58BE" w:rsidRDefault="009E58BE" w:rsidP="009E58BE">
      <w:pPr>
        <w:shd w:val="clear" w:color="auto" w:fill="FFFFFF"/>
        <w:ind w:firstLine="709"/>
        <w:contextualSpacing/>
        <w:jc w:val="both"/>
      </w:pPr>
      <w:r w:rsidRPr="009E58BE">
        <w:rPr>
          <w:i/>
          <w:iCs/>
        </w:rPr>
        <w:t>Экологическая ответственность</w:t>
      </w:r>
    </w:p>
    <w:p w:rsidR="009E58BE" w:rsidRPr="009E58BE" w:rsidRDefault="009E58BE" w:rsidP="009E58BE">
      <w:pPr>
        <w:pStyle w:val="ae"/>
        <w:numPr>
          <w:ilvl w:val="0"/>
          <w:numId w:val="14"/>
        </w:numPr>
        <w:shd w:val="clear" w:color="auto" w:fill="FFFFFF"/>
        <w:suppressAutoHyphens w:val="0"/>
        <w:spacing w:after="0" w:line="240" w:lineRule="auto"/>
        <w:ind w:left="0" w:firstLine="709"/>
        <w:jc w:val="both"/>
        <w:rPr>
          <w:rFonts w:ascii="Times New Roman" w:hAnsi="Times New Roman" w:cs="Times New Roman"/>
          <w:sz w:val="24"/>
          <w:szCs w:val="24"/>
        </w:rPr>
      </w:pPr>
      <w:r w:rsidRPr="009E58BE">
        <w:rPr>
          <w:rFonts w:ascii="Times New Roman" w:hAnsi="Times New Roman" w:cs="Times New Roman"/>
          <w:sz w:val="24"/>
          <w:szCs w:val="24"/>
        </w:rPr>
        <w:t>не мусорит на улице;</w:t>
      </w:r>
    </w:p>
    <w:p w:rsidR="009E58BE" w:rsidRPr="009E58BE" w:rsidRDefault="009E58BE" w:rsidP="009E58BE">
      <w:pPr>
        <w:pStyle w:val="ae"/>
        <w:numPr>
          <w:ilvl w:val="0"/>
          <w:numId w:val="14"/>
        </w:numPr>
        <w:shd w:val="clear" w:color="auto" w:fill="FFFFFF"/>
        <w:suppressAutoHyphens w:val="0"/>
        <w:spacing w:after="0" w:line="240" w:lineRule="auto"/>
        <w:ind w:left="0" w:firstLine="709"/>
        <w:jc w:val="both"/>
        <w:rPr>
          <w:rFonts w:ascii="Times New Roman" w:hAnsi="Times New Roman" w:cs="Times New Roman"/>
          <w:sz w:val="24"/>
          <w:szCs w:val="24"/>
        </w:rPr>
      </w:pPr>
      <w:r w:rsidRPr="009E58BE">
        <w:rPr>
          <w:rFonts w:ascii="Times New Roman" w:hAnsi="Times New Roman" w:cs="Times New Roman"/>
          <w:sz w:val="24"/>
          <w:szCs w:val="24"/>
        </w:rPr>
        <w:t>не ломает деревья;</w:t>
      </w:r>
    </w:p>
    <w:p w:rsidR="009E58BE" w:rsidRPr="009E58BE" w:rsidRDefault="009E58BE" w:rsidP="009E58BE">
      <w:pPr>
        <w:shd w:val="clear" w:color="auto" w:fill="FFFFFF"/>
        <w:ind w:firstLine="709"/>
        <w:contextualSpacing/>
        <w:jc w:val="both"/>
      </w:pPr>
      <w:r w:rsidRPr="009E58BE">
        <w:rPr>
          <w:i/>
        </w:rPr>
        <w:t>Формирование эстетических потребностей, ценностей, чувств:</w:t>
      </w:r>
    </w:p>
    <w:p w:rsidR="009E58BE" w:rsidRPr="009E58BE" w:rsidRDefault="009E58BE" w:rsidP="009E58BE">
      <w:pPr>
        <w:pStyle w:val="ae"/>
        <w:numPr>
          <w:ilvl w:val="0"/>
          <w:numId w:val="15"/>
        </w:numPr>
        <w:suppressAutoHyphens w:val="0"/>
        <w:spacing w:after="0" w:line="240" w:lineRule="auto"/>
        <w:ind w:left="0" w:firstLine="709"/>
        <w:jc w:val="both"/>
        <w:rPr>
          <w:rFonts w:ascii="Times New Roman" w:eastAsia="Calibri" w:hAnsi="Times New Roman" w:cs="Times New Roman"/>
          <w:sz w:val="24"/>
          <w:szCs w:val="24"/>
          <w:shd w:val="clear" w:color="auto" w:fill="FFFFFF"/>
        </w:rPr>
      </w:pPr>
      <w:r w:rsidRPr="009E58BE">
        <w:rPr>
          <w:rFonts w:ascii="Times New Roman" w:eastAsia="Calibri" w:hAnsi="Times New Roman" w:cs="Times New Roman"/>
          <w:sz w:val="24"/>
          <w:szCs w:val="24"/>
          <w:shd w:val="clear" w:color="auto" w:fill="FFFFFF"/>
        </w:rPr>
        <w:t>воспринимает и наблюдает за окружающими предметами и явлениями, рассматривает или прослушивает произведений искусства;</w:t>
      </w:r>
    </w:p>
    <w:p w:rsidR="009E58BE" w:rsidRPr="009E58BE" w:rsidRDefault="009E58BE" w:rsidP="009E58BE">
      <w:pPr>
        <w:ind w:firstLine="709"/>
        <w:contextualSpacing/>
        <w:jc w:val="both"/>
      </w:pPr>
      <w:r w:rsidRPr="009E58BE">
        <w:rPr>
          <w:i/>
        </w:rPr>
        <w:t>Развитие навыков сотрудничества со взрослыми и сверстниками:</w:t>
      </w:r>
    </w:p>
    <w:p w:rsidR="009E58BE" w:rsidRPr="009E58BE" w:rsidRDefault="009E58BE" w:rsidP="009E58BE">
      <w:pPr>
        <w:pStyle w:val="ae"/>
        <w:numPr>
          <w:ilvl w:val="0"/>
          <w:numId w:val="15"/>
        </w:numPr>
        <w:shd w:val="clear" w:color="auto" w:fill="FFFFFF"/>
        <w:suppressAutoHyphens w:val="0"/>
        <w:spacing w:after="0" w:line="240" w:lineRule="auto"/>
        <w:ind w:left="0" w:firstLine="709"/>
        <w:jc w:val="both"/>
        <w:rPr>
          <w:rFonts w:ascii="Times New Roman" w:hAnsi="Times New Roman" w:cs="Times New Roman"/>
          <w:sz w:val="24"/>
          <w:szCs w:val="24"/>
        </w:rPr>
      </w:pPr>
      <w:r w:rsidRPr="009E58BE">
        <w:rPr>
          <w:rFonts w:ascii="Times New Roman" w:hAnsi="Times New Roman" w:cs="Times New Roman"/>
          <w:sz w:val="24"/>
          <w:szCs w:val="24"/>
        </w:rPr>
        <w:t>принимает участие в коллективных делах и играх;</w:t>
      </w:r>
    </w:p>
    <w:p w:rsidR="009E58BE" w:rsidRPr="009E58BE" w:rsidRDefault="009E58BE" w:rsidP="009E58BE">
      <w:pPr>
        <w:pStyle w:val="ae"/>
        <w:numPr>
          <w:ilvl w:val="0"/>
          <w:numId w:val="15"/>
        </w:numPr>
        <w:shd w:val="clear" w:color="auto" w:fill="FFFFFF"/>
        <w:suppressAutoHyphens w:val="0"/>
        <w:spacing w:after="0" w:line="240" w:lineRule="auto"/>
        <w:ind w:left="0" w:firstLine="709"/>
        <w:jc w:val="both"/>
        <w:rPr>
          <w:rFonts w:ascii="Times New Roman" w:hAnsi="Times New Roman" w:cs="Times New Roman"/>
          <w:sz w:val="24"/>
          <w:szCs w:val="24"/>
        </w:rPr>
      </w:pPr>
      <w:r w:rsidRPr="009E58BE">
        <w:rPr>
          <w:rFonts w:ascii="Times New Roman" w:hAnsi="Times New Roman" w:cs="Times New Roman"/>
          <w:sz w:val="24"/>
          <w:szCs w:val="24"/>
        </w:rPr>
        <w:t>принимать и оказывать помощь.</w:t>
      </w:r>
    </w:p>
    <w:p w:rsidR="009E58BE" w:rsidRPr="009E58BE" w:rsidRDefault="009E58BE" w:rsidP="009E58BE">
      <w:pPr>
        <w:widowControl w:val="0"/>
        <w:tabs>
          <w:tab w:val="left" w:pos="1140"/>
        </w:tabs>
        <w:ind w:firstLine="709"/>
        <w:contextualSpacing/>
        <w:rPr>
          <w:rFonts w:eastAsia="Calibri"/>
        </w:rPr>
      </w:pPr>
    </w:p>
    <w:p w:rsidR="009E58BE" w:rsidRPr="009E58BE" w:rsidRDefault="009E58BE" w:rsidP="009E58BE">
      <w:pPr>
        <w:ind w:firstLine="709"/>
        <w:contextualSpacing/>
        <w:jc w:val="both"/>
        <w:rPr>
          <w:rFonts w:eastAsia="Calibri"/>
          <w:b/>
          <w:bCs/>
          <w:i/>
        </w:rPr>
      </w:pPr>
      <w:r w:rsidRPr="009E58BE">
        <w:rPr>
          <w:rFonts w:eastAsia="Calibri"/>
          <w:b/>
          <w:bCs/>
          <w:i/>
        </w:rPr>
        <w:t>Предметные:</w:t>
      </w:r>
    </w:p>
    <w:p w:rsidR="009E58BE" w:rsidRPr="009E58BE" w:rsidRDefault="009E58BE" w:rsidP="009E58BE">
      <w:pPr>
        <w:ind w:firstLine="709"/>
        <w:contextualSpacing/>
        <w:jc w:val="both"/>
        <w:rPr>
          <w:rFonts w:eastAsia="Calibri"/>
          <w:b/>
          <w:bCs/>
          <w:i/>
        </w:rPr>
      </w:pPr>
      <w:r w:rsidRPr="009E58BE">
        <w:rPr>
          <w:i/>
        </w:rPr>
        <w:t>Представления о мире, созданном руками человека</w:t>
      </w:r>
    </w:p>
    <w:p w:rsidR="009E58BE" w:rsidRPr="009E58BE" w:rsidRDefault="009E58BE" w:rsidP="009E58BE">
      <w:pPr>
        <w:pStyle w:val="aa"/>
        <w:numPr>
          <w:ilvl w:val="0"/>
          <w:numId w:val="16"/>
        </w:numPr>
        <w:suppressAutoHyphens w:val="0"/>
        <w:ind w:left="0" w:firstLine="709"/>
        <w:contextualSpacing/>
        <w:jc w:val="both"/>
        <w:rPr>
          <w:rFonts w:ascii="Times New Roman" w:hAnsi="Times New Roman"/>
        </w:rPr>
      </w:pPr>
      <w:r w:rsidRPr="009E58BE">
        <w:rPr>
          <w:rFonts w:ascii="Times New Roman" w:hAnsi="Times New Roman"/>
        </w:rPr>
        <w:t xml:space="preserve">Интерес к объектам, созданным человеком. </w:t>
      </w:r>
    </w:p>
    <w:p w:rsidR="009E58BE" w:rsidRPr="009E58BE" w:rsidRDefault="009E58BE" w:rsidP="009E58BE">
      <w:pPr>
        <w:pStyle w:val="aa"/>
        <w:numPr>
          <w:ilvl w:val="0"/>
          <w:numId w:val="16"/>
        </w:numPr>
        <w:suppressAutoHyphens w:val="0"/>
        <w:ind w:left="0" w:firstLine="709"/>
        <w:contextualSpacing/>
        <w:jc w:val="both"/>
        <w:rPr>
          <w:rFonts w:ascii="Times New Roman" w:hAnsi="Times New Roman"/>
        </w:rPr>
      </w:pPr>
      <w:r w:rsidRPr="009E58BE">
        <w:rPr>
          <w:rFonts w:ascii="Times New Roman" w:hAnsi="Times New Roman"/>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9E58BE" w:rsidRPr="009E58BE" w:rsidRDefault="009E58BE" w:rsidP="009E58BE">
      <w:pPr>
        <w:pStyle w:val="aa"/>
        <w:numPr>
          <w:ilvl w:val="0"/>
          <w:numId w:val="16"/>
        </w:numPr>
        <w:suppressAutoHyphens w:val="0"/>
        <w:ind w:left="0" w:firstLine="709"/>
        <w:contextualSpacing/>
        <w:jc w:val="both"/>
        <w:rPr>
          <w:rFonts w:ascii="Times New Roman" w:hAnsi="Times New Roman"/>
        </w:rPr>
      </w:pPr>
      <w:r w:rsidRPr="009E58BE">
        <w:rPr>
          <w:rFonts w:ascii="Times New Roman" w:hAnsi="Times New Roman"/>
        </w:rPr>
        <w:t>Умение соблюдать элементарные правила безопасности поведения в доме, на улице, в транспорте, в общественных местах.</w:t>
      </w:r>
    </w:p>
    <w:p w:rsidR="009E58BE" w:rsidRPr="009E58BE" w:rsidRDefault="009E58BE" w:rsidP="009E58BE">
      <w:pPr>
        <w:pStyle w:val="aa"/>
        <w:ind w:firstLine="709"/>
        <w:contextualSpacing/>
        <w:jc w:val="both"/>
        <w:rPr>
          <w:rFonts w:ascii="Times New Roman" w:hAnsi="Times New Roman"/>
        </w:rPr>
      </w:pPr>
      <w:r w:rsidRPr="009E58BE">
        <w:rPr>
          <w:rFonts w:ascii="Times New Roman" w:hAnsi="Times New Roman"/>
          <w:i/>
        </w:rPr>
        <w:t>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9E58BE">
        <w:rPr>
          <w:rFonts w:ascii="Times New Roman" w:hAnsi="Times New Roman"/>
        </w:rPr>
        <w:t>.</w:t>
      </w:r>
    </w:p>
    <w:p w:rsidR="009E58BE" w:rsidRPr="009E58BE" w:rsidRDefault="009E58BE" w:rsidP="009E58BE">
      <w:pPr>
        <w:pStyle w:val="aa"/>
        <w:numPr>
          <w:ilvl w:val="0"/>
          <w:numId w:val="17"/>
        </w:numPr>
        <w:suppressAutoHyphens w:val="0"/>
        <w:ind w:left="0" w:firstLine="709"/>
        <w:contextualSpacing/>
        <w:jc w:val="both"/>
        <w:rPr>
          <w:rFonts w:ascii="Times New Roman" w:hAnsi="Times New Roman"/>
        </w:rPr>
      </w:pPr>
      <w:r w:rsidRPr="009E58BE">
        <w:rPr>
          <w:rFonts w:ascii="Times New Roman" w:hAnsi="Times New Roman"/>
        </w:rPr>
        <w:t>Представления о деятельности и профессиях людей, окружающих ребенка (учитель, повар, врач, водитель и т.д.).</w:t>
      </w:r>
    </w:p>
    <w:p w:rsidR="009E58BE" w:rsidRPr="009E58BE" w:rsidRDefault="009E58BE" w:rsidP="009E58BE">
      <w:pPr>
        <w:pStyle w:val="aa"/>
        <w:numPr>
          <w:ilvl w:val="0"/>
          <w:numId w:val="17"/>
        </w:numPr>
        <w:suppressAutoHyphens w:val="0"/>
        <w:ind w:left="0" w:firstLine="709"/>
        <w:contextualSpacing/>
        <w:jc w:val="both"/>
        <w:rPr>
          <w:rFonts w:ascii="Times New Roman" w:hAnsi="Times New Roman"/>
        </w:rPr>
      </w:pPr>
      <w:r w:rsidRPr="009E58BE">
        <w:rPr>
          <w:rFonts w:ascii="Times New Roman" w:hAnsi="Times New Roman"/>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9E58BE" w:rsidRPr="009E58BE" w:rsidRDefault="009E58BE" w:rsidP="009E58BE">
      <w:pPr>
        <w:pStyle w:val="aa"/>
        <w:numPr>
          <w:ilvl w:val="0"/>
          <w:numId w:val="17"/>
        </w:numPr>
        <w:suppressAutoHyphens w:val="0"/>
        <w:ind w:left="0" w:firstLine="709"/>
        <w:contextualSpacing/>
        <w:jc w:val="both"/>
        <w:rPr>
          <w:rFonts w:ascii="Times New Roman" w:hAnsi="Times New Roman"/>
        </w:rPr>
      </w:pPr>
      <w:r w:rsidRPr="009E58BE">
        <w:rPr>
          <w:rFonts w:ascii="Times New Roman" w:hAnsi="Times New Roman"/>
        </w:rPr>
        <w:t>Опыт конструктивного взаимодействия с взрослыми и сверстниками.</w:t>
      </w:r>
    </w:p>
    <w:p w:rsidR="009E58BE" w:rsidRPr="009E58BE" w:rsidRDefault="009E58BE" w:rsidP="009E58BE">
      <w:pPr>
        <w:pStyle w:val="aa"/>
        <w:numPr>
          <w:ilvl w:val="0"/>
          <w:numId w:val="17"/>
        </w:numPr>
        <w:suppressAutoHyphens w:val="0"/>
        <w:ind w:left="0" w:firstLine="709"/>
        <w:contextualSpacing/>
        <w:jc w:val="both"/>
        <w:rPr>
          <w:rFonts w:ascii="Times New Roman" w:hAnsi="Times New Roman"/>
        </w:rPr>
      </w:pPr>
      <w:r w:rsidRPr="009E58BE">
        <w:rPr>
          <w:rFonts w:ascii="Times New Roman" w:hAnsi="Times New Roman"/>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9E58BE" w:rsidRPr="009E58BE" w:rsidRDefault="009E58BE" w:rsidP="009E58BE">
      <w:pPr>
        <w:pStyle w:val="aa"/>
        <w:ind w:firstLine="709"/>
        <w:contextualSpacing/>
        <w:jc w:val="both"/>
        <w:rPr>
          <w:rFonts w:ascii="Times New Roman" w:hAnsi="Times New Roman"/>
          <w:i/>
        </w:rPr>
      </w:pPr>
      <w:r w:rsidRPr="009E58BE">
        <w:rPr>
          <w:rFonts w:ascii="Times New Roman" w:hAnsi="Times New Roman"/>
          <w:i/>
        </w:rPr>
        <w:t>Развитие межличностных и групповых отношений.</w:t>
      </w:r>
    </w:p>
    <w:p w:rsidR="009E58BE" w:rsidRPr="009E58BE" w:rsidRDefault="009E58BE" w:rsidP="009E58BE">
      <w:pPr>
        <w:pStyle w:val="aa"/>
        <w:numPr>
          <w:ilvl w:val="0"/>
          <w:numId w:val="18"/>
        </w:numPr>
        <w:suppressAutoHyphens w:val="0"/>
        <w:ind w:left="0" w:firstLine="709"/>
        <w:contextualSpacing/>
        <w:jc w:val="both"/>
        <w:rPr>
          <w:rFonts w:ascii="Times New Roman" w:hAnsi="Times New Roman"/>
        </w:rPr>
      </w:pPr>
      <w:r w:rsidRPr="009E58BE">
        <w:rPr>
          <w:rFonts w:ascii="Times New Roman" w:hAnsi="Times New Roman"/>
        </w:rPr>
        <w:t>Представления о дружбе, товарищах, сверстниках.</w:t>
      </w:r>
    </w:p>
    <w:p w:rsidR="009E58BE" w:rsidRPr="009E58BE" w:rsidRDefault="009E58BE" w:rsidP="009E58BE">
      <w:pPr>
        <w:pStyle w:val="aa"/>
        <w:numPr>
          <w:ilvl w:val="0"/>
          <w:numId w:val="18"/>
        </w:numPr>
        <w:suppressAutoHyphens w:val="0"/>
        <w:ind w:left="0" w:firstLine="709"/>
        <w:contextualSpacing/>
        <w:jc w:val="both"/>
        <w:rPr>
          <w:rFonts w:ascii="Times New Roman" w:hAnsi="Times New Roman"/>
        </w:rPr>
      </w:pPr>
      <w:r w:rsidRPr="009E58BE">
        <w:rPr>
          <w:rFonts w:ascii="Times New Roman" w:hAnsi="Times New Roman"/>
        </w:rPr>
        <w:t>Умение находить друзей на основе личных симпатий.</w:t>
      </w:r>
    </w:p>
    <w:p w:rsidR="009E58BE" w:rsidRPr="009E58BE" w:rsidRDefault="009E58BE" w:rsidP="009E58BE">
      <w:pPr>
        <w:pStyle w:val="aa"/>
        <w:numPr>
          <w:ilvl w:val="0"/>
          <w:numId w:val="18"/>
        </w:numPr>
        <w:suppressAutoHyphens w:val="0"/>
        <w:ind w:left="0" w:firstLine="709"/>
        <w:contextualSpacing/>
        <w:jc w:val="both"/>
        <w:rPr>
          <w:rFonts w:ascii="Times New Roman" w:hAnsi="Times New Roman"/>
        </w:rPr>
      </w:pPr>
      <w:r w:rsidRPr="009E58BE">
        <w:rPr>
          <w:rFonts w:ascii="Times New Roman" w:hAnsi="Times New Roman"/>
        </w:rPr>
        <w:t>Умение строить отношения на основе поддержки и взаимопомощи, умение сопереживать, сочувствовать, проявлять внимание.</w:t>
      </w:r>
    </w:p>
    <w:p w:rsidR="009E58BE" w:rsidRPr="009E58BE" w:rsidRDefault="009E58BE" w:rsidP="009E58BE">
      <w:pPr>
        <w:pStyle w:val="aa"/>
        <w:numPr>
          <w:ilvl w:val="0"/>
          <w:numId w:val="18"/>
        </w:numPr>
        <w:suppressAutoHyphens w:val="0"/>
        <w:ind w:left="0" w:firstLine="709"/>
        <w:contextualSpacing/>
        <w:jc w:val="both"/>
        <w:rPr>
          <w:rFonts w:ascii="Times New Roman" w:hAnsi="Times New Roman"/>
        </w:rPr>
      </w:pPr>
      <w:r w:rsidRPr="009E58BE">
        <w:rPr>
          <w:rFonts w:ascii="Times New Roman" w:hAnsi="Times New Roman"/>
        </w:rPr>
        <w:t>Умение взаимодействовать в группе в процессе учебной, игровой, других видах доступной деятельности.</w:t>
      </w:r>
    </w:p>
    <w:p w:rsidR="009E58BE" w:rsidRPr="009E58BE" w:rsidRDefault="009E58BE" w:rsidP="009E58BE">
      <w:pPr>
        <w:pStyle w:val="aa"/>
        <w:numPr>
          <w:ilvl w:val="0"/>
          <w:numId w:val="18"/>
        </w:numPr>
        <w:suppressAutoHyphens w:val="0"/>
        <w:ind w:left="0" w:firstLine="709"/>
        <w:contextualSpacing/>
        <w:jc w:val="both"/>
        <w:rPr>
          <w:rFonts w:ascii="Times New Roman" w:hAnsi="Times New Roman"/>
        </w:rPr>
      </w:pPr>
      <w:r w:rsidRPr="009E58BE">
        <w:rPr>
          <w:rFonts w:ascii="Times New Roman" w:hAnsi="Times New Roman"/>
        </w:rPr>
        <w:t>Умение организовывать свободное время с учетом своих и совместных интересов.</w:t>
      </w:r>
    </w:p>
    <w:p w:rsidR="009E58BE" w:rsidRPr="009E58BE" w:rsidRDefault="009E58BE" w:rsidP="009E58BE">
      <w:pPr>
        <w:pStyle w:val="aa"/>
        <w:ind w:firstLine="709"/>
        <w:contextualSpacing/>
        <w:jc w:val="both"/>
        <w:rPr>
          <w:rFonts w:ascii="Times New Roman" w:hAnsi="Times New Roman"/>
          <w:i/>
        </w:rPr>
      </w:pPr>
      <w:r w:rsidRPr="009E58BE">
        <w:rPr>
          <w:rFonts w:ascii="Times New Roman" w:hAnsi="Times New Roman"/>
        </w:rPr>
        <w:t xml:space="preserve"> </w:t>
      </w:r>
      <w:r w:rsidRPr="009E58BE">
        <w:rPr>
          <w:rFonts w:ascii="Times New Roman" w:hAnsi="Times New Roman"/>
          <w:i/>
        </w:rPr>
        <w:t>Накопление положительного опыта сотрудничества и участия в общественной жизни.</w:t>
      </w:r>
    </w:p>
    <w:p w:rsidR="009E58BE" w:rsidRPr="009E58BE" w:rsidRDefault="009E58BE" w:rsidP="009E58BE">
      <w:pPr>
        <w:pStyle w:val="aa"/>
        <w:numPr>
          <w:ilvl w:val="0"/>
          <w:numId w:val="19"/>
        </w:numPr>
        <w:suppressAutoHyphens w:val="0"/>
        <w:ind w:left="0" w:firstLine="709"/>
        <w:contextualSpacing/>
        <w:jc w:val="both"/>
        <w:rPr>
          <w:rFonts w:ascii="Times New Roman" w:hAnsi="Times New Roman"/>
        </w:rPr>
      </w:pPr>
      <w:r w:rsidRPr="009E58BE">
        <w:rPr>
          <w:rFonts w:ascii="Times New Roman" w:hAnsi="Times New Roman"/>
        </w:rPr>
        <w:t>Представление о праздниках, праздничных мероприятиях, их содержании, участие в них.</w:t>
      </w:r>
    </w:p>
    <w:p w:rsidR="009E58BE" w:rsidRPr="009E58BE" w:rsidRDefault="009E58BE" w:rsidP="009E58BE">
      <w:pPr>
        <w:pStyle w:val="aa"/>
        <w:numPr>
          <w:ilvl w:val="0"/>
          <w:numId w:val="19"/>
        </w:numPr>
        <w:suppressAutoHyphens w:val="0"/>
        <w:ind w:left="0" w:firstLine="709"/>
        <w:contextualSpacing/>
        <w:jc w:val="both"/>
        <w:rPr>
          <w:rFonts w:ascii="Times New Roman" w:hAnsi="Times New Roman"/>
        </w:rPr>
      </w:pPr>
      <w:r w:rsidRPr="009E58BE">
        <w:rPr>
          <w:rFonts w:ascii="Times New Roman" w:hAnsi="Times New Roman"/>
        </w:rPr>
        <w:t>Использование простейших эстетических ориентиров/эталонов о внешнем виде, на праздниках, в хозяйственно-бытовой деятельности.</w:t>
      </w:r>
    </w:p>
    <w:p w:rsidR="009E58BE" w:rsidRPr="009E58BE" w:rsidRDefault="009E58BE" w:rsidP="009E58BE">
      <w:pPr>
        <w:pStyle w:val="aa"/>
        <w:numPr>
          <w:ilvl w:val="0"/>
          <w:numId w:val="19"/>
        </w:numPr>
        <w:suppressAutoHyphens w:val="0"/>
        <w:ind w:left="0" w:firstLine="709"/>
        <w:contextualSpacing/>
        <w:jc w:val="both"/>
        <w:rPr>
          <w:rFonts w:ascii="Times New Roman" w:hAnsi="Times New Roman"/>
        </w:rPr>
      </w:pPr>
      <w:r w:rsidRPr="009E58BE">
        <w:rPr>
          <w:rFonts w:ascii="Times New Roman" w:hAnsi="Times New Roman"/>
        </w:rPr>
        <w:t>Умение соблюдать традиции семейных, школьных, государственных праздников.</w:t>
      </w:r>
    </w:p>
    <w:p w:rsidR="009E58BE" w:rsidRPr="009E58BE" w:rsidRDefault="009E58BE" w:rsidP="009E58BE">
      <w:pPr>
        <w:pStyle w:val="aa"/>
        <w:ind w:firstLine="709"/>
        <w:contextualSpacing/>
        <w:jc w:val="both"/>
        <w:rPr>
          <w:rFonts w:ascii="Times New Roman" w:hAnsi="Times New Roman"/>
        </w:rPr>
      </w:pPr>
      <w:r w:rsidRPr="009E58BE">
        <w:rPr>
          <w:rFonts w:ascii="Times New Roman" w:hAnsi="Times New Roman"/>
          <w:i/>
        </w:rPr>
        <w:t>Представления об обязанностях и правах ребенка.</w:t>
      </w:r>
    </w:p>
    <w:p w:rsidR="009E58BE" w:rsidRPr="009E58BE" w:rsidRDefault="009E58BE" w:rsidP="009E58BE">
      <w:pPr>
        <w:pStyle w:val="aa"/>
        <w:numPr>
          <w:ilvl w:val="0"/>
          <w:numId w:val="20"/>
        </w:numPr>
        <w:suppressAutoHyphens w:val="0"/>
        <w:ind w:left="0" w:firstLine="709"/>
        <w:contextualSpacing/>
        <w:jc w:val="both"/>
        <w:rPr>
          <w:rFonts w:ascii="Times New Roman" w:hAnsi="Times New Roman"/>
        </w:rPr>
      </w:pPr>
      <w:r w:rsidRPr="009E58BE">
        <w:rPr>
          <w:rFonts w:ascii="Times New Roman" w:hAnsi="Times New Roman"/>
        </w:rPr>
        <w:t xml:space="preserve">Представления о праве на жизнь, на образование, на труд, на неприкосновенность личности и достоинства и др. </w:t>
      </w:r>
    </w:p>
    <w:p w:rsidR="009E58BE" w:rsidRPr="009E58BE" w:rsidRDefault="009E58BE" w:rsidP="009E58BE">
      <w:pPr>
        <w:pStyle w:val="aa"/>
        <w:numPr>
          <w:ilvl w:val="0"/>
          <w:numId w:val="20"/>
        </w:numPr>
        <w:suppressAutoHyphens w:val="0"/>
        <w:ind w:left="0" w:firstLine="709"/>
        <w:contextualSpacing/>
        <w:jc w:val="both"/>
        <w:rPr>
          <w:rFonts w:ascii="Times New Roman" w:hAnsi="Times New Roman"/>
        </w:rPr>
      </w:pPr>
      <w:r w:rsidRPr="009E58BE">
        <w:rPr>
          <w:rFonts w:ascii="Times New Roman" w:hAnsi="Times New Roman"/>
        </w:rPr>
        <w:t>Представления об обязанностях обучающегося, сына/дочери, внука/внучки, гражданина и др.</w:t>
      </w:r>
    </w:p>
    <w:p w:rsidR="009E58BE" w:rsidRPr="009E58BE" w:rsidRDefault="009E58BE" w:rsidP="009E58BE">
      <w:pPr>
        <w:pStyle w:val="aa"/>
        <w:ind w:firstLine="709"/>
        <w:contextualSpacing/>
        <w:jc w:val="both"/>
        <w:rPr>
          <w:rFonts w:ascii="Times New Roman" w:hAnsi="Times New Roman"/>
        </w:rPr>
      </w:pPr>
      <w:r w:rsidRPr="009E58BE">
        <w:rPr>
          <w:rFonts w:ascii="Times New Roman" w:hAnsi="Times New Roman"/>
          <w:i/>
        </w:rPr>
        <w:t>Представление о стране проживания Россия</w:t>
      </w:r>
      <w:r w:rsidRPr="009E58BE">
        <w:rPr>
          <w:rFonts w:ascii="Times New Roman" w:hAnsi="Times New Roman"/>
        </w:rPr>
        <w:t xml:space="preserve">. </w:t>
      </w:r>
    </w:p>
    <w:p w:rsidR="009E58BE" w:rsidRPr="009E58BE" w:rsidRDefault="009E58BE" w:rsidP="009E58BE">
      <w:pPr>
        <w:pStyle w:val="aa"/>
        <w:numPr>
          <w:ilvl w:val="0"/>
          <w:numId w:val="21"/>
        </w:numPr>
        <w:suppressAutoHyphens w:val="0"/>
        <w:ind w:left="0" w:firstLine="709"/>
        <w:contextualSpacing/>
        <w:jc w:val="both"/>
        <w:rPr>
          <w:rFonts w:ascii="Times New Roman" w:hAnsi="Times New Roman"/>
        </w:rPr>
      </w:pPr>
      <w:r w:rsidRPr="009E58BE">
        <w:rPr>
          <w:rFonts w:ascii="Times New Roman" w:hAnsi="Times New Roman"/>
        </w:rPr>
        <w:t>Представление о стране, народе, столице, больших городах, городе (селе), месте проживания.</w:t>
      </w:r>
    </w:p>
    <w:p w:rsidR="009E58BE" w:rsidRPr="009E58BE" w:rsidRDefault="009E58BE" w:rsidP="009E58BE">
      <w:pPr>
        <w:pStyle w:val="aa"/>
        <w:numPr>
          <w:ilvl w:val="0"/>
          <w:numId w:val="21"/>
        </w:numPr>
        <w:suppressAutoHyphens w:val="0"/>
        <w:ind w:left="0" w:firstLine="709"/>
        <w:contextualSpacing/>
        <w:jc w:val="both"/>
        <w:rPr>
          <w:rFonts w:ascii="Times New Roman" w:hAnsi="Times New Roman"/>
        </w:rPr>
      </w:pPr>
      <w:r w:rsidRPr="009E58BE">
        <w:rPr>
          <w:rFonts w:ascii="Times New Roman" w:hAnsi="Times New Roman"/>
        </w:rPr>
        <w:t>Представление о государственно символике (флаг, герб, гимн).</w:t>
      </w:r>
    </w:p>
    <w:p w:rsidR="009E58BE" w:rsidRPr="009E58BE" w:rsidRDefault="009E58BE" w:rsidP="009E58BE">
      <w:pPr>
        <w:pStyle w:val="aa"/>
        <w:numPr>
          <w:ilvl w:val="0"/>
          <w:numId w:val="21"/>
        </w:numPr>
        <w:suppressAutoHyphens w:val="0"/>
        <w:ind w:left="0" w:firstLine="709"/>
        <w:contextualSpacing/>
        <w:jc w:val="both"/>
        <w:rPr>
          <w:rFonts w:ascii="Times New Roman" w:hAnsi="Times New Roman"/>
        </w:rPr>
      </w:pPr>
      <w:r w:rsidRPr="009E58BE">
        <w:rPr>
          <w:rFonts w:ascii="Times New Roman" w:hAnsi="Times New Roman"/>
        </w:rPr>
        <w:t xml:space="preserve">Представление о значимых исторических событиях и выдающихся людях России. </w:t>
      </w:r>
    </w:p>
    <w:p w:rsidR="009E58BE" w:rsidRPr="009E58BE" w:rsidRDefault="009E58BE" w:rsidP="009E58BE">
      <w:pPr>
        <w:jc w:val="center"/>
        <w:rPr>
          <w:b/>
        </w:rPr>
      </w:pPr>
    </w:p>
    <w:p w:rsidR="009E58BE" w:rsidRPr="009E58BE" w:rsidRDefault="009E58BE" w:rsidP="009E58BE">
      <w:pPr>
        <w:jc w:val="center"/>
        <w:rPr>
          <w:b/>
        </w:rPr>
      </w:pPr>
      <w:r w:rsidRPr="009E58BE">
        <w:rPr>
          <w:b/>
        </w:rPr>
        <w:lastRenderedPageBreak/>
        <w:t xml:space="preserve">Оценка качества освоения обучающимися </w:t>
      </w:r>
      <w:r w:rsidRPr="009E58BE">
        <w:rPr>
          <w:b/>
          <w:bCs/>
        </w:rPr>
        <w:t xml:space="preserve">с умеренной, тяжелой, глубокой умственной отсталостью, </w:t>
      </w:r>
      <w:r w:rsidRPr="009E58BE">
        <w:rPr>
          <w:b/>
        </w:rPr>
        <w:t>с ТМНР учебного предмета</w:t>
      </w:r>
    </w:p>
    <w:p w:rsidR="009E58BE" w:rsidRPr="009E58BE" w:rsidRDefault="009E58BE" w:rsidP="009E58BE">
      <w:pPr>
        <w:jc w:val="center"/>
        <w:rPr>
          <w:b/>
        </w:rPr>
      </w:pPr>
    </w:p>
    <w:p w:rsidR="009E58BE" w:rsidRPr="009E58BE" w:rsidRDefault="009E58BE" w:rsidP="009E58BE">
      <w:pPr>
        <w:ind w:firstLine="709"/>
        <w:contextualSpacing/>
        <w:jc w:val="both"/>
      </w:pPr>
      <w:r w:rsidRPr="009E58BE">
        <w:t xml:space="preserve">Оценка качества освоения обучающимися </w:t>
      </w:r>
      <w:r w:rsidRPr="009E58BE">
        <w:rPr>
          <w:bCs/>
        </w:rPr>
        <w:t xml:space="preserve">с умеренной, тяжелой, глубокой умственной отсталостью, </w:t>
      </w:r>
      <w:r w:rsidRPr="009E58BE">
        <w:t>с ТМНР</w:t>
      </w:r>
      <w:r w:rsidRPr="009E58BE">
        <w:rPr>
          <w:bCs/>
        </w:rPr>
        <w:t xml:space="preserve"> </w:t>
      </w:r>
      <w:r w:rsidRPr="009E58BE">
        <w:rPr>
          <w:spacing w:val="2"/>
        </w:rPr>
        <w:t>адаптированной основной общеобразовательной программы образования</w:t>
      </w:r>
      <w:r w:rsidRPr="009E58BE">
        <w:rPr>
          <w:bCs/>
        </w:rPr>
        <w:t xml:space="preserve"> </w:t>
      </w:r>
      <w:r w:rsidRPr="009E58BE">
        <w:t>осуществляется образовательной организацией.</w:t>
      </w:r>
    </w:p>
    <w:p w:rsidR="009E58BE" w:rsidRPr="009E58BE" w:rsidRDefault="009E58BE" w:rsidP="009E58BE">
      <w:pPr>
        <w:ind w:firstLine="709"/>
        <w:contextualSpacing/>
        <w:jc w:val="both"/>
        <w:rPr>
          <w:color w:val="000000"/>
          <w:shd w:val="clear" w:color="auto" w:fill="FFFFFF"/>
        </w:rPr>
      </w:pPr>
      <w:r w:rsidRPr="009E58BE">
        <w:rPr>
          <w:i/>
        </w:rPr>
        <w:t>Итоговая</w:t>
      </w:r>
      <w:r w:rsidRPr="009E58BE">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(КИМ), позволяющих выявить и оценить результаты обучения.</w:t>
      </w:r>
      <w:r w:rsidRPr="009E58BE">
        <w:rPr>
          <w:bCs/>
        </w:rPr>
        <w:t xml:space="preserve">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w:t>
      </w:r>
    </w:p>
    <w:p w:rsidR="009E58BE" w:rsidRPr="009E58BE" w:rsidRDefault="009E58BE" w:rsidP="009E58BE">
      <w:pPr>
        <w:ind w:firstLine="709"/>
        <w:contextualSpacing/>
        <w:jc w:val="both"/>
        <w:rPr>
          <w:color w:val="000000"/>
          <w:shd w:val="clear" w:color="auto" w:fill="FFFFFF"/>
        </w:rPr>
      </w:pPr>
      <w:r w:rsidRPr="009E58BE">
        <w:rPr>
          <w:color w:val="000000"/>
          <w:shd w:val="clear" w:color="auto" w:fill="FFFFFF"/>
        </w:rPr>
        <w:t>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 Диагностика достижения предметных результатов по предмету «Окружающий социальный мир» проводится в 3 этапа:</w:t>
      </w:r>
    </w:p>
    <w:p w:rsidR="009E58BE" w:rsidRPr="009E58BE" w:rsidRDefault="009E58BE" w:rsidP="009E58BE">
      <w:pPr>
        <w:pStyle w:val="8"/>
        <w:suppressAutoHyphens w:val="0"/>
        <w:ind w:left="0" w:firstLine="709"/>
        <w:contextualSpacing/>
        <w:jc w:val="both"/>
        <w:rPr>
          <w:rFonts w:cs="Times New Roman"/>
          <w:iCs/>
          <w:spacing w:val="-4"/>
        </w:rPr>
      </w:pPr>
      <w:r w:rsidRPr="009E58BE">
        <w:rPr>
          <w:rFonts w:cs="Times New Roman"/>
          <w:iCs/>
          <w:spacing w:val="-4"/>
        </w:rPr>
        <w:t>Этапы мониторинга:</w:t>
      </w:r>
    </w:p>
    <w:p w:rsidR="009E58BE" w:rsidRPr="009E58BE" w:rsidRDefault="009E58BE" w:rsidP="009E58BE">
      <w:pPr>
        <w:pStyle w:val="8"/>
        <w:suppressAutoHyphens w:val="0"/>
        <w:ind w:left="0" w:firstLine="709"/>
        <w:contextualSpacing/>
        <w:jc w:val="both"/>
        <w:rPr>
          <w:rFonts w:cs="Times New Roman"/>
          <w:iCs/>
          <w:spacing w:val="-4"/>
        </w:rPr>
      </w:pPr>
      <w:r w:rsidRPr="009E58BE">
        <w:rPr>
          <w:rFonts w:cs="Times New Roman"/>
          <w:iCs/>
          <w:spacing w:val="-4"/>
        </w:rPr>
        <w:t xml:space="preserve">1. </w:t>
      </w:r>
      <w:r w:rsidRPr="009E58BE">
        <w:rPr>
          <w:rFonts w:cs="Times New Roman"/>
          <w:b/>
          <w:iCs/>
          <w:spacing w:val="-4"/>
        </w:rPr>
        <w:t>Стартовая диагностика:</w:t>
      </w:r>
      <w:r w:rsidRPr="009E58BE">
        <w:rPr>
          <w:rFonts w:cs="Times New Roman"/>
          <w:iCs/>
          <w:spacing w:val="-4"/>
        </w:rPr>
        <w:t xml:space="preserve"> проводится в начале учебного года, для </w:t>
      </w:r>
      <w:r w:rsidRPr="009E58BE">
        <w:rPr>
          <w:rFonts w:eastAsia="Calibri" w:cs="Times New Roman"/>
        </w:rPr>
        <w:t>выявления уровня актуального развития ребёнка, его потенциальные возможности.</w:t>
      </w:r>
    </w:p>
    <w:p w:rsidR="009E58BE" w:rsidRPr="009E58BE" w:rsidRDefault="009E58BE" w:rsidP="009E58BE">
      <w:pPr>
        <w:pStyle w:val="8"/>
        <w:suppressAutoHyphens w:val="0"/>
        <w:ind w:left="0" w:firstLine="709"/>
        <w:contextualSpacing/>
        <w:jc w:val="both"/>
        <w:rPr>
          <w:rFonts w:eastAsia="Calibri" w:cs="Times New Roman"/>
        </w:rPr>
      </w:pPr>
      <w:r w:rsidRPr="009E58BE">
        <w:rPr>
          <w:rFonts w:cs="Times New Roman"/>
          <w:iCs/>
          <w:spacing w:val="-4"/>
        </w:rPr>
        <w:t xml:space="preserve">2. </w:t>
      </w:r>
      <w:r w:rsidRPr="009E58BE">
        <w:rPr>
          <w:rFonts w:eastAsia="Calibri" w:cs="Times New Roman"/>
          <w:b/>
        </w:rPr>
        <w:t>Текущая диагностика:</w:t>
      </w:r>
      <w:r w:rsidRPr="009E58BE">
        <w:rPr>
          <w:rFonts w:eastAsia="Calibri" w:cs="Times New Roman"/>
        </w:rPr>
        <w:t xml:space="preserve"> проводится в середине учебного года, позволяет оценить эффективность применяемых методов и приёмов содержания коррекционно-развивающей работы, наблюдать динамику развития ребёнка.</w:t>
      </w:r>
    </w:p>
    <w:p w:rsidR="009E58BE" w:rsidRPr="009E58BE" w:rsidRDefault="009E58BE" w:rsidP="009E58BE">
      <w:pPr>
        <w:pStyle w:val="8"/>
        <w:suppressAutoHyphens w:val="0"/>
        <w:ind w:left="0" w:firstLine="709"/>
        <w:contextualSpacing/>
        <w:jc w:val="both"/>
        <w:rPr>
          <w:rFonts w:cs="Times New Roman"/>
          <w:iCs/>
          <w:spacing w:val="-4"/>
        </w:rPr>
      </w:pPr>
      <w:r w:rsidRPr="009E58BE">
        <w:rPr>
          <w:rFonts w:eastAsia="Calibri" w:cs="Times New Roman"/>
        </w:rPr>
        <w:t xml:space="preserve">3. </w:t>
      </w:r>
      <w:r w:rsidRPr="009E58BE">
        <w:rPr>
          <w:rFonts w:eastAsia="Calibri" w:cs="Times New Roman"/>
          <w:b/>
        </w:rPr>
        <w:t xml:space="preserve">Итоговая диагностика: </w:t>
      </w:r>
      <w:r w:rsidRPr="009E58BE">
        <w:rPr>
          <w:rFonts w:eastAsia="Calibri" w:cs="Times New Roman"/>
        </w:rPr>
        <w:t>проводится в конце учебного года, определяет характер динамики развития и позволяет составить дальнейший образовательный маршрут ребёнка или класса.</w:t>
      </w:r>
    </w:p>
    <w:p w:rsidR="009E58BE" w:rsidRPr="009E58BE" w:rsidRDefault="009E58BE" w:rsidP="009E58BE">
      <w:pPr>
        <w:ind w:firstLine="709"/>
        <w:contextualSpacing/>
        <w:jc w:val="both"/>
        <w:rPr>
          <w:color w:val="000000"/>
          <w:shd w:val="clear" w:color="auto" w:fill="FFFFFF"/>
        </w:rPr>
      </w:pPr>
      <w:r w:rsidRPr="009E58BE">
        <w:rPr>
          <w:color w:val="000000"/>
          <w:shd w:val="clear" w:color="auto" w:fill="FFFFFF"/>
        </w:rPr>
        <w:t>Полученные данные заносятся в таблицу фиксации планируемых результатов обучения по предмету «Окружающий социальный мир».</w:t>
      </w:r>
    </w:p>
    <w:p w:rsidR="009E58BE" w:rsidRPr="009E58BE" w:rsidRDefault="009E58BE" w:rsidP="009E58BE">
      <w:pPr>
        <w:ind w:firstLine="709"/>
        <w:contextualSpacing/>
        <w:jc w:val="both"/>
        <w:rPr>
          <w:bCs/>
        </w:rPr>
      </w:pPr>
      <w:r w:rsidRPr="009E58BE">
        <w:rPr>
          <w:bCs/>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p>
    <w:p w:rsidR="009E58BE" w:rsidRPr="009E58BE" w:rsidRDefault="009E58BE" w:rsidP="009E58BE">
      <w:pPr>
        <w:pStyle w:val="ae"/>
        <w:numPr>
          <w:ilvl w:val="0"/>
          <w:numId w:val="21"/>
        </w:numPr>
        <w:suppressAutoHyphens w:val="0"/>
        <w:spacing w:after="0" w:line="240" w:lineRule="auto"/>
        <w:ind w:left="0" w:firstLine="709"/>
        <w:jc w:val="both"/>
        <w:rPr>
          <w:rFonts w:ascii="Times New Roman" w:hAnsi="Times New Roman" w:cs="Times New Roman"/>
          <w:b/>
          <w:sz w:val="24"/>
          <w:szCs w:val="24"/>
        </w:rPr>
      </w:pPr>
      <w:r w:rsidRPr="009E58BE">
        <w:rPr>
          <w:rFonts w:ascii="Times New Roman" w:hAnsi="Times New Roman" w:cs="Times New Roman"/>
          <w:sz w:val="24"/>
          <w:szCs w:val="24"/>
        </w:rPr>
        <w:t xml:space="preserve">«выполняет действие самостоятельно» </w:t>
      </w:r>
    </w:p>
    <w:p w:rsidR="009E58BE" w:rsidRPr="009E58BE" w:rsidRDefault="009E58BE" w:rsidP="009E58BE">
      <w:pPr>
        <w:pStyle w:val="ae"/>
        <w:numPr>
          <w:ilvl w:val="0"/>
          <w:numId w:val="21"/>
        </w:numPr>
        <w:suppressAutoHyphens w:val="0"/>
        <w:spacing w:after="0" w:line="240" w:lineRule="auto"/>
        <w:ind w:left="0" w:firstLine="709"/>
        <w:jc w:val="both"/>
        <w:rPr>
          <w:rFonts w:ascii="Times New Roman" w:hAnsi="Times New Roman" w:cs="Times New Roman"/>
          <w:b/>
          <w:sz w:val="24"/>
          <w:szCs w:val="24"/>
        </w:rPr>
      </w:pPr>
      <w:r w:rsidRPr="009E58BE">
        <w:rPr>
          <w:rFonts w:ascii="Times New Roman" w:hAnsi="Times New Roman" w:cs="Times New Roman"/>
          <w:sz w:val="24"/>
          <w:szCs w:val="24"/>
        </w:rPr>
        <w:t>«выполняет действие по инструкции» (вербальной или невербальной)</w:t>
      </w:r>
    </w:p>
    <w:p w:rsidR="009E58BE" w:rsidRPr="009E58BE" w:rsidRDefault="009E58BE" w:rsidP="009E58BE">
      <w:pPr>
        <w:pStyle w:val="ae"/>
        <w:numPr>
          <w:ilvl w:val="0"/>
          <w:numId w:val="21"/>
        </w:numPr>
        <w:suppressAutoHyphens w:val="0"/>
        <w:spacing w:after="0" w:line="240" w:lineRule="auto"/>
        <w:ind w:left="0" w:firstLine="709"/>
        <w:jc w:val="both"/>
        <w:rPr>
          <w:rFonts w:ascii="Times New Roman" w:hAnsi="Times New Roman" w:cs="Times New Roman"/>
          <w:b/>
          <w:sz w:val="24"/>
          <w:szCs w:val="24"/>
        </w:rPr>
      </w:pPr>
      <w:r w:rsidRPr="009E58BE">
        <w:rPr>
          <w:rFonts w:ascii="Times New Roman" w:hAnsi="Times New Roman" w:cs="Times New Roman"/>
          <w:sz w:val="24"/>
          <w:szCs w:val="24"/>
        </w:rPr>
        <w:t>«выполняет действие по образцу»</w:t>
      </w:r>
    </w:p>
    <w:p w:rsidR="009E58BE" w:rsidRPr="009E58BE" w:rsidRDefault="009E58BE" w:rsidP="009E58BE">
      <w:pPr>
        <w:pStyle w:val="ae"/>
        <w:numPr>
          <w:ilvl w:val="0"/>
          <w:numId w:val="21"/>
        </w:numPr>
        <w:suppressAutoHyphens w:val="0"/>
        <w:spacing w:after="0" w:line="240" w:lineRule="auto"/>
        <w:ind w:left="0" w:firstLine="709"/>
        <w:jc w:val="both"/>
        <w:rPr>
          <w:rFonts w:ascii="Times New Roman" w:hAnsi="Times New Roman" w:cs="Times New Roman"/>
          <w:b/>
          <w:sz w:val="24"/>
          <w:szCs w:val="24"/>
        </w:rPr>
      </w:pPr>
      <w:r w:rsidRPr="009E58BE">
        <w:rPr>
          <w:rFonts w:ascii="Times New Roman" w:hAnsi="Times New Roman" w:cs="Times New Roman"/>
          <w:sz w:val="24"/>
          <w:szCs w:val="24"/>
        </w:rPr>
        <w:t>«выполняет действие с частичной физической помощью»</w:t>
      </w:r>
    </w:p>
    <w:p w:rsidR="009E58BE" w:rsidRPr="009E58BE" w:rsidRDefault="009E58BE" w:rsidP="009E58BE">
      <w:pPr>
        <w:pStyle w:val="ae"/>
        <w:numPr>
          <w:ilvl w:val="0"/>
          <w:numId w:val="21"/>
        </w:numPr>
        <w:suppressAutoHyphens w:val="0"/>
        <w:spacing w:after="0" w:line="240" w:lineRule="auto"/>
        <w:ind w:left="0" w:firstLine="709"/>
        <w:jc w:val="both"/>
        <w:rPr>
          <w:rFonts w:ascii="Times New Roman" w:hAnsi="Times New Roman" w:cs="Times New Roman"/>
          <w:b/>
          <w:sz w:val="24"/>
          <w:szCs w:val="24"/>
        </w:rPr>
      </w:pPr>
      <w:r w:rsidRPr="009E58BE">
        <w:rPr>
          <w:rFonts w:ascii="Times New Roman" w:hAnsi="Times New Roman" w:cs="Times New Roman"/>
          <w:sz w:val="24"/>
          <w:szCs w:val="24"/>
        </w:rPr>
        <w:t>«выполняет действие со значительной физической помощью»</w:t>
      </w:r>
    </w:p>
    <w:p w:rsidR="009E58BE" w:rsidRPr="009E58BE" w:rsidRDefault="009E58BE" w:rsidP="009E58BE">
      <w:pPr>
        <w:pStyle w:val="ae"/>
        <w:numPr>
          <w:ilvl w:val="0"/>
          <w:numId w:val="21"/>
        </w:numPr>
        <w:suppressAutoHyphens w:val="0"/>
        <w:spacing w:after="0" w:line="240" w:lineRule="auto"/>
        <w:ind w:left="0" w:firstLine="709"/>
        <w:jc w:val="both"/>
        <w:rPr>
          <w:rFonts w:ascii="Times New Roman" w:hAnsi="Times New Roman" w:cs="Times New Roman"/>
          <w:b/>
          <w:sz w:val="24"/>
          <w:szCs w:val="24"/>
        </w:rPr>
      </w:pPr>
      <w:r w:rsidRPr="009E58BE">
        <w:rPr>
          <w:rFonts w:ascii="Times New Roman" w:hAnsi="Times New Roman" w:cs="Times New Roman"/>
          <w:sz w:val="24"/>
          <w:szCs w:val="24"/>
        </w:rPr>
        <w:t>«действие не выполняет»</w:t>
      </w:r>
    </w:p>
    <w:p w:rsidR="009E58BE" w:rsidRPr="009E58BE" w:rsidRDefault="009E58BE" w:rsidP="009E58BE">
      <w:pPr>
        <w:pStyle w:val="ae"/>
        <w:numPr>
          <w:ilvl w:val="0"/>
          <w:numId w:val="21"/>
        </w:numPr>
        <w:suppressAutoHyphens w:val="0"/>
        <w:spacing w:after="0" w:line="240" w:lineRule="auto"/>
        <w:ind w:left="0" w:firstLine="709"/>
        <w:jc w:val="both"/>
        <w:rPr>
          <w:rFonts w:ascii="Times New Roman" w:hAnsi="Times New Roman" w:cs="Times New Roman"/>
          <w:b/>
          <w:sz w:val="24"/>
          <w:szCs w:val="24"/>
        </w:rPr>
      </w:pPr>
      <w:r w:rsidRPr="009E58BE">
        <w:rPr>
          <w:rFonts w:ascii="Times New Roman" w:hAnsi="Times New Roman" w:cs="Times New Roman"/>
          <w:sz w:val="24"/>
          <w:szCs w:val="24"/>
        </w:rPr>
        <w:t>«узнает объект»</w:t>
      </w:r>
    </w:p>
    <w:p w:rsidR="009E58BE" w:rsidRPr="009E58BE" w:rsidRDefault="009E58BE" w:rsidP="009E58BE">
      <w:pPr>
        <w:pStyle w:val="ae"/>
        <w:numPr>
          <w:ilvl w:val="0"/>
          <w:numId w:val="21"/>
        </w:numPr>
        <w:suppressAutoHyphens w:val="0"/>
        <w:spacing w:after="0" w:line="240" w:lineRule="auto"/>
        <w:ind w:left="0" w:firstLine="709"/>
        <w:jc w:val="both"/>
        <w:rPr>
          <w:rFonts w:ascii="Times New Roman" w:hAnsi="Times New Roman" w:cs="Times New Roman"/>
          <w:b/>
          <w:sz w:val="24"/>
          <w:szCs w:val="24"/>
        </w:rPr>
      </w:pPr>
      <w:r w:rsidRPr="009E58BE">
        <w:rPr>
          <w:rFonts w:ascii="Times New Roman" w:hAnsi="Times New Roman" w:cs="Times New Roman"/>
          <w:sz w:val="24"/>
          <w:szCs w:val="24"/>
        </w:rPr>
        <w:t>«не всегда узнает объект»</w:t>
      </w:r>
    </w:p>
    <w:p w:rsidR="009E58BE" w:rsidRPr="009E58BE" w:rsidRDefault="009E58BE" w:rsidP="009E58BE">
      <w:pPr>
        <w:pStyle w:val="ae"/>
        <w:numPr>
          <w:ilvl w:val="0"/>
          <w:numId w:val="21"/>
        </w:numPr>
        <w:suppressAutoHyphens w:val="0"/>
        <w:spacing w:after="0" w:line="240" w:lineRule="auto"/>
        <w:ind w:left="0" w:firstLine="709"/>
        <w:jc w:val="both"/>
        <w:rPr>
          <w:rFonts w:ascii="Times New Roman" w:hAnsi="Times New Roman" w:cs="Times New Roman"/>
          <w:b/>
          <w:sz w:val="24"/>
          <w:szCs w:val="24"/>
        </w:rPr>
      </w:pPr>
      <w:r w:rsidRPr="009E58BE">
        <w:rPr>
          <w:rFonts w:ascii="Times New Roman" w:hAnsi="Times New Roman" w:cs="Times New Roman"/>
          <w:sz w:val="24"/>
          <w:szCs w:val="24"/>
        </w:rPr>
        <w:t>«не узнает объект».</w:t>
      </w:r>
    </w:p>
    <w:p w:rsidR="009E58BE" w:rsidRPr="009E58BE" w:rsidRDefault="009E58BE" w:rsidP="009E58BE">
      <w:pPr>
        <w:pStyle w:val="ae"/>
        <w:spacing w:after="0" w:line="240" w:lineRule="auto"/>
        <w:ind w:left="709"/>
        <w:jc w:val="both"/>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
        <w:gridCol w:w="2120"/>
        <w:gridCol w:w="3938"/>
        <w:gridCol w:w="1853"/>
        <w:gridCol w:w="2169"/>
      </w:tblGrid>
      <w:tr w:rsidR="009E58BE" w:rsidRPr="009E58BE" w:rsidTr="007D1BA8">
        <w:trPr>
          <w:trHeight w:val="509"/>
        </w:trPr>
        <w:tc>
          <w:tcPr>
            <w:tcW w:w="180" w:type="pct"/>
          </w:tcPr>
          <w:p w:rsidR="009E58BE" w:rsidRPr="009E58BE" w:rsidRDefault="009E58BE" w:rsidP="007D1BA8">
            <w:pPr>
              <w:contextualSpacing/>
              <w:jc w:val="center"/>
              <w:rPr>
                <w:b/>
              </w:rPr>
            </w:pPr>
          </w:p>
        </w:tc>
        <w:tc>
          <w:tcPr>
            <w:tcW w:w="1014" w:type="pct"/>
          </w:tcPr>
          <w:p w:rsidR="009E58BE" w:rsidRPr="009E58BE" w:rsidRDefault="009E58BE" w:rsidP="007D1BA8">
            <w:pPr>
              <w:contextualSpacing/>
              <w:jc w:val="center"/>
              <w:rPr>
                <w:b/>
              </w:rPr>
            </w:pPr>
            <w:r w:rsidRPr="009E58BE">
              <w:rPr>
                <w:b/>
              </w:rPr>
              <w:t>Тема</w:t>
            </w:r>
          </w:p>
        </w:tc>
        <w:tc>
          <w:tcPr>
            <w:tcW w:w="1883" w:type="pct"/>
          </w:tcPr>
          <w:p w:rsidR="009E58BE" w:rsidRPr="009E58BE" w:rsidRDefault="009E58BE" w:rsidP="007D1BA8">
            <w:pPr>
              <w:contextualSpacing/>
              <w:jc w:val="center"/>
              <w:rPr>
                <w:b/>
              </w:rPr>
            </w:pPr>
            <w:r w:rsidRPr="009E58BE">
              <w:rPr>
                <w:b/>
              </w:rPr>
              <w:t>Урок</w:t>
            </w:r>
          </w:p>
        </w:tc>
        <w:tc>
          <w:tcPr>
            <w:tcW w:w="886" w:type="pct"/>
          </w:tcPr>
          <w:p w:rsidR="009E58BE" w:rsidRPr="009E58BE" w:rsidRDefault="009E58BE" w:rsidP="007D1BA8">
            <w:pPr>
              <w:contextualSpacing/>
              <w:jc w:val="center"/>
              <w:rPr>
                <w:b/>
              </w:rPr>
            </w:pPr>
            <w:r w:rsidRPr="009E58BE">
              <w:rPr>
                <w:b/>
              </w:rPr>
              <w:t>Количество</w:t>
            </w:r>
          </w:p>
          <w:p w:rsidR="009E58BE" w:rsidRPr="009E58BE" w:rsidRDefault="009E58BE" w:rsidP="007D1BA8">
            <w:pPr>
              <w:contextualSpacing/>
              <w:jc w:val="center"/>
              <w:rPr>
                <w:b/>
              </w:rPr>
            </w:pPr>
            <w:r w:rsidRPr="009E58BE">
              <w:rPr>
                <w:b/>
              </w:rPr>
              <w:t>часов</w:t>
            </w:r>
          </w:p>
        </w:tc>
        <w:tc>
          <w:tcPr>
            <w:tcW w:w="1037" w:type="pct"/>
            <w:tcBorders>
              <w:right w:val="single" w:sz="4" w:space="0" w:color="auto"/>
            </w:tcBorders>
          </w:tcPr>
          <w:p w:rsidR="009E58BE" w:rsidRPr="009E58BE" w:rsidRDefault="009E58BE" w:rsidP="007D1BA8">
            <w:pPr>
              <w:contextualSpacing/>
              <w:jc w:val="center"/>
              <w:rPr>
                <w:b/>
              </w:rPr>
            </w:pPr>
            <w:r w:rsidRPr="009E58BE">
              <w:rPr>
                <w:b/>
              </w:rPr>
              <w:t>Количество контрольных и практических работ</w:t>
            </w:r>
          </w:p>
        </w:tc>
      </w:tr>
      <w:tr w:rsidR="009E58BE" w:rsidRPr="009E58BE" w:rsidTr="007D1BA8">
        <w:trPr>
          <w:trHeight w:val="351"/>
        </w:trPr>
        <w:tc>
          <w:tcPr>
            <w:tcW w:w="180" w:type="pct"/>
          </w:tcPr>
          <w:p w:rsidR="009E58BE" w:rsidRPr="009E58BE" w:rsidRDefault="009E58BE" w:rsidP="007D1BA8">
            <w:pPr>
              <w:tabs>
                <w:tab w:val="left" w:pos="0"/>
              </w:tabs>
              <w:contextualSpacing/>
              <w:jc w:val="center"/>
              <w:rPr>
                <w:lang w:val="tt-RU"/>
              </w:rPr>
            </w:pPr>
          </w:p>
        </w:tc>
        <w:tc>
          <w:tcPr>
            <w:tcW w:w="1014" w:type="pct"/>
          </w:tcPr>
          <w:p w:rsidR="009E58BE" w:rsidRPr="009E58BE" w:rsidRDefault="009E58BE" w:rsidP="007D1BA8">
            <w:pPr>
              <w:contextualSpacing/>
              <w:rPr>
                <w:b/>
              </w:rPr>
            </w:pPr>
            <w:r w:rsidRPr="009E58BE">
              <w:rPr>
                <w:b/>
              </w:rPr>
              <w:t xml:space="preserve">Тема 1. Школа </w:t>
            </w:r>
          </w:p>
        </w:tc>
        <w:tc>
          <w:tcPr>
            <w:tcW w:w="1883" w:type="pct"/>
          </w:tcPr>
          <w:p w:rsidR="009E58BE" w:rsidRPr="009E58BE" w:rsidRDefault="009E58BE" w:rsidP="007D1BA8">
            <w:pPr>
              <w:contextualSpacing/>
            </w:pPr>
            <w:r w:rsidRPr="009E58BE">
              <w:t xml:space="preserve">Урок 1. Повторение изученного за период обучения.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Урок 2. Правила школьной жизни.</w:t>
            </w:r>
          </w:p>
        </w:tc>
        <w:tc>
          <w:tcPr>
            <w:tcW w:w="886" w:type="pct"/>
          </w:tcPr>
          <w:p w:rsidR="009E58BE" w:rsidRPr="009E58BE" w:rsidRDefault="009E58BE" w:rsidP="007D1BA8">
            <w:pPr>
              <w:tabs>
                <w:tab w:val="left" w:pos="0"/>
              </w:tabs>
              <w:contextualSpacing/>
              <w:jc w:val="center"/>
            </w:pPr>
            <w:r w:rsidRPr="009E58BE">
              <w:t xml:space="preserve">1 </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Урок 3. Права и обязанности обучающегося.</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Урок 4. Практические работы. Выполнение обязанностей дежурного по школе, в классе</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r w:rsidRPr="009E58BE">
              <w:rPr>
                <w:bCs/>
              </w:rPr>
              <w:t>1</w:t>
            </w: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Урок 5. Практические работы. Выполнение обязанностей дежурного по школе, в классе</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r w:rsidRPr="009E58BE">
              <w:rPr>
                <w:bCs/>
              </w:rPr>
              <w:t>1</w:t>
            </w: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Урок 6. Соблюдение правил культурного поведения в общественных местах.</w:t>
            </w:r>
          </w:p>
        </w:tc>
        <w:tc>
          <w:tcPr>
            <w:tcW w:w="886" w:type="pct"/>
          </w:tcPr>
          <w:p w:rsidR="009E58BE" w:rsidRPr="009E58BE" w:rsidRDefault="009E58BE" w:rsidP="007D1BA8">
            <w:pPr>
              <w:tabs>
                <w:tab w:val="left" w:pos="0"/>
              </w:tabs>
              <w:contextualSpacing/>
              <w:jc w:val="center"/>
            </w:pPr>
            <w:r w:rsidRPr="009E58BE">
              <w:t xml:space="preserve"> 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Урок 7. Проектирование по представлению.</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Урок 8. Мой безопасный путь «Дом – школа – дом»</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Урок 9. Требования к дежурным по школе</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Урок 10. Практическая работа. Осуществление дежурства по школе</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r w:rsidRPr="009E58BE">
              <w:rPr>
                <w:bCs/>
              </w:rPr>
              <w:t>1</w:t>
            </w: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Урок 11. Профессии людей, работающих в школе.</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Урок 12. Назначение участков школьной территории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Урок 13. Распорядок школьного дня</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Урок 14. Представление о себе как члене коллектива класса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Урок 15. Положительные качества человека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pStyle w:val="aa"/>
              <w:rPr>
                <w:rFonts w:ascii="Times New Roman" w:hAnsi="Times New Roman"/>
              </w:rPr>
            </w:pPr>
            <w:r w:rsidRPr="009E58BE">
              <w:rPr>
                <w:rFonts w:ascii="Times New Roman" w:hAnsi="Times New Roman"/>
                <w:b/>
              </w:rPr>
              <w:t>Тема 2. Квартира, дом, двор.</w:t>
            </w:r>
          </w:p>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 xml:space="preserve">Урок 16. Мебель в жилых помещениях. </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Урок 17. Виды мебели в жилых помещениях и их назначение (мягкая, корпусная).</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Урок 18. Виды мебели в жилых помещениях и их назначение (мягкая, корпусная).</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Урок 19. Уход за мебелью: средства и правила ухода за различными видами мебели.</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Урок 20. Уход за мебелью: средства и правила ухода за различными видами мебели.</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Урок 21. Магазины по продаже различных 15 видов мебели.</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Урок 22. Магазины по продаже различных 15 видов мебели.</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Урок 23. Убранство жилых комнат: зеркала, картины, фотографии; ковры, паласы; светильники.</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Урок 24. Убранство жилых комнат: зеркала, картины, фотографии; ковры, паласы; светильники.</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Урок 25. Правила ухода за убранством жилых комнат.</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Урок 26. Правила ухода за убранством жилых комнат.</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Урок 27. Уход за жилищем.</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Урок 28. П</w:t>
            </w:r>
            <w:r w:rsidRPr="009E58BE">
              <w:rPr>
                <w:color w:val="000000"/>
              </w:rPr>
              <w:t>равила безопасности и поведения во время аварийной ситуации в доме</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rPr>
                <w:color w:val="000000"/>
              </w:rPr>
              <w:t>Урок 29. Правила безопасности и поведения во дворе</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rPr>
                <w:color w:val="000000"/>
              </w:rPr>
            </w:pPr>
            <w:r w:rsidRPr="009E58BE">
              <w:rPr>
                <w:color w:val="000000"/>
              </w:rPr>
              <w:t>Урок 30. Правила пользования лифтом</w:t>
            </w:r>
          </w:p>
        </w:tc>
        <w:tc>
          <w:tcPr>
            <w:tcW w:w="886" w:type="pct"/>
          </w:tcPr>
          <w:p w:rsidR="009E58BE" w:rsidRPr="009E58BE" w:rsidRDefault="009E58BE" w:rsidP="007D1BA8">
            <w:pPr>
              <w:tabs>
                <w:tab w:val="left" w:pos="0"/>
              </w:tabs>
              <w:contextualSpacing/>
              <w:jc w:val="center"/>
            </w:pP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r w:rsidRPr="009E58BE">
              <w:rPr>
                <w:b/>
              </w:rPr>
              <w:t>Тема 3. Предметы быта</w:t>
            </w:r>
          </w:p>
        </w:tc>
        <w:tc>
          <w:tcPr>
            <w:tcW w:w="1883" w:type="pct"/>
          </w:tcPr>
          <w:p w:rsidR="009E58BE" w:rsidRPr="009E58BE" w:rsidRDefault="009E58BE" w:rsidP="007D1BA8">
            <w:pPr>
              <w:contextualSpacing/>
              <w:rPr>
                <w:color w:val="000000"/>
              </w:rPr>
            </w:pPr>
            <w:r w:rsidRPr="009E58BE">
              <w:rPr>
                <w:color w:val="000000"/>
              </w:rPr>
              <w:t xml:space="preserve">Урок 31. </w:t>
            </w:r>
            <w:r w:rsidRPr="009E58BE">
              <w:t>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rPr>
                <w:color w:val="000000"/>
              </w:rPr>
            </w:pPr>
            <w:r w:rsidRPr="009E58BE">
              <w:rPr>
                <w:color w:val="000000"/>
              </w:rPr>
              <w:t xml:space="preserve">Урок 32. </w:t>
            </w:r>
            <w:r w:rsidRPr="009E58BE">
              <w:t>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rPr>
                <w:color w:val="000000"/>
              </w:rPr>
            </w:pPr>
            <w:r w:rsidRPr="009E58BE">
              <w:rPr>
                <w:color w:val="000000"/>
              </w:rPr>
              <w:t xml:space="preserve">Урок 33. </w:t>
            </w:r>
            <w:r w:rsidRPr="009E58BE">
              <w:t>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rPr>
                <w:color w:val="000000"/>
              </w:rPr>
            </w:pPr>
            <w:r w:rsidRPr="009E58BE">
              <w:rPr>
                <w:color w:val="000000"/>
              </w:rPr>
              <w:t xml:space="preserve">Урок 34. </w:t>
            </w:r>
            <w:r w:rsidRPr="009E58BE">
              <w:t>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rPr>
                <w:color w:val="000000"/>
              </w:rPr>
            </w:pPr>
            <w:r w:rsidRPr="009E58BE">
              <w:rPr>
                <w:color w:val="000000"/>
              </w:rPr>
              <w:t xml:space="preserve">Урок 35. </w:t>
            </w:r>
            <w:r w:rsidRPr="009E58BE">
              <w:t>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rPr>
                <w:color w:val="000000"/>
              </w:rPr>
            </w:pPr>
            <w:r w:rsidRPr="009E58BE">
              <w:rPr>
                <w:color w:val="000000"/>
              </w:rPr>
              <w:t xml:space="preserve">Урок 36. </w:t>
            </w:r>
            <w:r w:rsidRPr="009E58BE">
              <w:t>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rPr>
                <w:color w:val="000000"/>
              </w:rPr>
            </w:pPr>
            <w:r w:rsidRPr="009E58BE">
              <w:rPr>
                <w:color w:val="000000"/>
              </w:rPr>
              <w:t xml:space="preserve">Урок 37. </w:t>
            </w:r>
            <w:r w:rsidRPr="009E58BE">
              <w:t>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rPr>
                <w:color w:val="000000"/>
              </w:rPr>
              <w:t xml:space="preserve">Урок 38. Узнавание (различение) часов (наручные, настенные, механические, электронные часы).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rPr>
                <w:color w:val="000000"/>
              </w:rPr>
              <w:t xml:space="preserve">Урок 39. Узнавание (различение) часов (наручные, настенные, механические, электронные часы).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rPr>
                <w:color w:val="000000"/>
              </w:rPr>
              <w:t xml:space="preserve">Урок 40. Узнавание (различение) частей часов: стрелки, циферблат.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rPr>
                <w:color w:val="000000"/>
              </w:rPr>
              <w:t xml:space="preserve">Урок 41. Узнавание (различение) частей часов: стрелки, циферблат.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rPr>
                <w:color w:val="000000"/>
              </w:rPr>
              <w:t xml:space="preserve">Урок 42. Знание назначения часов (частей часов).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rPr>
                <w:color w:val="000000"/>
              </w:rPr>
              <w:t xml:space="preserve">Урок 43. Узнавание (различении) предметов интерьера (светильник, зеркало, штора, скатерть, ваза, статуэтки, свечи).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rPr>
                <w:color w:val="000000"/>
              </w:rPr>
              <w:t>Урок 44. Узнавание (различение) светильников (люстра, бра, настольная лампа).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rPr>
                <w:color w:val="000000"/>
              </w:rPr>
              <w:t xml:space="preserve">Урок 45. Знание назначения предметов интерьера.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r w:rsidRPr="009E58BE">
              <w:rPr>
                <w:b/>
              </w:rPr>
              <w:t>Тема 4. Продукты питания</w:t>
            </w:r>
          </w:p>
        </w:tc>
        <w:tc>
          <w:tcPr>
            <w:tcW w:w="1883" w:type="pct"/>
          </w:tcPr>
          <w:p w:rsidR="009E58BE" w:rsidRPr="009E58BE" w:rsidRDefault="009E58BE" w:rsidP="007D1BA8">
            <w:pPr>
              <w:contextualSpacing/>
              <w:jc w:val="both"/>
              <w:rPr>
                <w:color w:val="000000"/>
              </w:rPr>
            </w:pPr>
            <w:r w:rsidRPr="009E58BE">
              <w:rPr>
                <w:color w:val="000000"/>
              </w:rPr>
              <w:t xml:space="preserve">Урок 46. </w:t>
            </w:r>
            <w:r w:rsidRPr="009E58BE">
              <w:t>Питательная ценность овощей</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rPr>
                <w:color w:val="000000"/>
              </w:rPr>
            </w:pPr>
            <w:r w:rsidRPr="009E58BE">
              <w:rPr>
                <w:color w:val="000000"/>
              </w:rPr>
              <w:t xml:space="preserve">Урок 47. </w:t>
            </w:r>
            <w:r w:rsidRPr="009E58BE">
              <w:t>Питательная ценность мяса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rPr>
                <w:color w:val="000000"/>
              </w:rPr>
            </w:pPr>
            <w:r w:rsidRPr="009E58BE">
              <w:rPr>
                <w:color w:val="000000"/>
              </w:rPr>
              <w:t xml:space="preserve">Урок 48. </w:t>
            </w:r>
            <w:r w:rsidRPr="009E58BE">
              <w:t>Питательная ценность рыбы</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rPr>
                <w:color w:val="000000"/>
              </w:rPr>
            </w:pPr>
            <w:r w:rsidRPr="009E58BE">
              <w:rPr>
                <w:color w:val="000000"/>
              </w:rPr>
              <w:t xml:space="preserve">Урок 49. </w:t>
            </w:r>
            <w:r w:rsidRPr="009E58BE">
              <w:t>Питательная ценность фруктов</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rPr>
                <w:color w:val="000000"/>
              </w:rPr>
              <w:t xml:space="preserve">Урок 50. </w:t>
            </w:r>
            <w:r w:rsidRPr="009E58BE">
              <w:t xml:space="preserve">Овощные салаты: виды, способы приготовления.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rPr>
                <w:color w:val="000000"/>
              </w:rPr>
              <w:t xml:space="preserve">Урок 51. </w:t>
            </w:r>
            <w:r w:rsidRPr="009E58BE">
              <w:t xml:space="preserve">Супы (виды, способы приготовления).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rPr>
                <w:color w:val="000000"/>
              </w:rPr>
              <w:t xml:space="preserve">Урок 52. </w:t>
            </w:r>
            <w:r w:rsidRPr="009E58BE">
              <w:t xml:space="preserve">Супы (виды, способы приготовления).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rPr>
                <w:color w:val="000000"/>
              </w:rPr>
              <w:t xml:space="preserve">Урок 53. </w:t>
            </w:r>
            <w:r w:rsidRPr="009E58BE">
              <w:t xml:space="preserve">Мясные блюда (виды, способы приготовления).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rPr>
                <w:color w:val="000000"/>
              </w:rPr>
              <w:t xml:space="preserve">Урок 54. </w:t>
            </w:r>
            <w:r w:rsidRPr="009E58BE">
              <w:t xml:space="preserve">Рыбные блюда (виды, способы приготовления).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 xml:space="preserve">Урок 55. Гарниры: овощные, из круп, макаронных изделий.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Урок 56. Фруктовые напитки: соки, нектары.</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 xml:space="preserve">Урок 57. Составление меню для обеда.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 xml:space="preserve">Урок 58. Отбор необходимых продуктов для приготовления обеда.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jc w:val="both"/>
            </w:pPr>
            <w:r w:rsidRPr="009E58BE">
              <w:t xml:space="preserve">Урок 59. Стоимость и расчет продуктов для обеда.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contextualSpacing/>
            </w:pPr>
            <w:r w:rsidRPr="009E58BE">
              <w:t>Урок 60. Посуда для обедов. Праздничный обед. Сервирование стола для обеда. Правила этикета за столом</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r w:rsidRPr="009E58BE">
              <w:rPr>
                <w:b/>
              </w:rPr>
              <w:t>Тема 5. Предметы и материалы, изготовленные человеком</w:t>
            </w:r>
          </w:p>
        </w:tc>
        <w:tc>
          <w:tcPr>
            <w:tcW w:w="1883" w:type="pct"/>
          </w:tcPr>
          <w:p w:rsidR="009E58BE" w:rsidRPr="009E58BE" w:rsidRDefault="009E58BE" w:rsidP="007D1BA8">
            <w:pPr>
              <w:pStyle w:val="af0"/>
              <w:spacing w:before="0" w:after="0"/>
            </w:pPr>
            <w:r w:rsidRPr="009E58BE">
              <w:rPr>
                <w:color w:val="000000"/>
              </w:rPr>
              <w:t xml:space="preserve">Урок 61. Свойств резины (эластичность, непрозрачность, водонепроницаемость). </w:t>
            </w:r>
          </w:p>
          <w:p w:rsidR="009E58BE" w:rsidRPr="009E58BE" w:rsidRDefault="009E58BE" w:rsidP="007D1BA8">
            <w:pPr>
              <w:contextualSpacing/>
            </w:pP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pPr>
            <w:r w:rsidRPr="009E58BE">
              <w:rPr>
                <w:color w:val="000000"/>
              </w:rPr>
              <w:t xml:space="preserve">Урок 62. Свойств резины (эластичность, непрозрачность, водонепроницаемость).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Урок 63. Предметы, изготовленные из резины (резиновые перчатки, сапоги, игрушки и др.).</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Урок 64. Предметы, изготовленные из резины (резиновые перчатки, сапоги, игрушки и др.).</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 xml:space="preserve">Урок 65. Свойства металла (прочность, твёрдость – трудно сломать, тонет в воде).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Урок 66. Предметы, изготовленные из металла (ведро, игла, кастрюля и др.).</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Урок 67. Свойства стекла (прозрачность, хрупкость).</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Урок 68. Свойства стекла (прозрачность, хрупкость).</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Урок 69. Предметы, изготовленные из стекла (ваза, стакан, оконное стекло, очки и др.).</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Урок 70. Предметы, изготовленные из стекла (ваза, стакан, оконное стекло, очки и др.).</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Урок 71. Выполнение упражнений на выявление свойств стекла.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Урок 72. Выполнение упражнений на выявление свойств стекла.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Урок 73. Правила безопасности при обращении с предметами, изготовленными из стекла.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Урок 74. Правила безопасности при обращении с предметами, изготовленными из стекла.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Урок 75. Дидактическая игра «Назови, что это?»</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r w:rsidRPr="009E58BE">
              <w:rPr>
                <w:b/>
              </w:rPr>
              <w:t xml:space="preserve">Тема 6. Город  </w:t>
            </w:r>
          </w:p>
        </w:tc>
        <w:tc>
          <w:tcPr>
            <w:tcW w:w="1883" w:type="pct"/>
          </w:tcPr>
          <w:p w:rsidR="009E58BE" w:rsidRPr="009E58BE" w:rsidRDefault="009E58BE" w:rsidP="007D1BA8">
            <w:pPr>
              <w:pStyle w:val="af0"/>
              <w:spacing w:before="0" w:after="0"/>
              <w:rPr>
                <w:color w:val="000000"/>
              </w:rPr>
            </w:pPr>
            <w:r w:rsidRPr="009E58BE">
              <w:rPr>
                <w:color w:val="000000"/>
              </w:rPr>
              <w:t>Урок 76. Технические средства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(улицы, памятники).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 xml:space="preserve">Урок 77. Технические средства организации дорожного движения разметка («зебра»), светофор).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 xml:space="preserve">Урок 78. Правила перехода улицы.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Урок 79. Правила перехода улицы.</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 xml:space="preserve">Урок 80. Правила поведения на улице.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spacing w:before="0" w:after="0"/>
              <w:rPr>
                <w:color w:val="000000"/>
              </w:rPr>
            </w:pPr>
            <w:r w:rsidRPr="009E58BE">
              <w:rPr>
                <w:color w:val="000000"/>
              </w:rPr>
              <w:t xml:space="preserve">Урок 81. Правила поведения на улице.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tabs>
                <w:tab w:val="left" w:pos="2148"/>
              </w:tabs>
              <w:spacing w:before="0" w:after="0"/>
              <w:rPr>
                <w:color w:val="000000"/>
              </w:rPr>
            </w:pPr>
            <w:r w:rsidRPr="009E58BE">
              <w:rPr>
                <w:color w:val="000000"/>
              </w:rPr>
              <w:t>Урок 82. Достопримечательности родного города (улицы, памятники).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tabs>
                <w:tab w:val="left" w:pos="2148"/>
              </w:tabs>
              <w:spacing w:before="0" w:after="0"/>
              <w:rPr>
                <w:color w:val="000000"/>
              </w:rPr>
            </w:pPr>
            <w:r w:rsidRPr="009E58BE">
              <w:rPr>
                <w:color w:val="000000"/>
              </w:rPr>
              <w:t>Урок 83. Достопримечательности родного города (улицы).</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tabs>
                <w:tab w:val="left" w:pos="2148"/>
              </w:tabs>
              <w:spacing w:before="0" w:after="0"/>
              <w:rPr>
                <w:color w:val="000000"/>
              </w:rPr>
            </w:pPr>
            <w:r w:rsidRPr="009E58BE">
              <w:rPr>
                <w:color w:val="000000"/>
              </w:rPr>
              <w:t>Урок 84. Достопримечательности родного города (улицы).</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tabs>
                <w:tab w:val="left" w:pos="2148"/>
              </w:tabs>
              <w:spacing w:before="0" w:after="0"/>
              <w:rPr>
                <w:color w:val="000000"/>
              </w:rPr>
            </w:pPr>
            <w:r w:rsidRPr="009E58BE">
              <w:rPr>
                <w:color w:val="000000"/>
              </w:rPr>
              <w:t>Урок 85. Проект «Улицы моего города»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tabs>
                <w:tab w:val="left" w:pos="2148"/>
              </w:tabs>
              <w:spacing w:before="0" w:after="0"/>
              <w:rPr>
                <w:color w:val="000000"/>
              </w:rPr>
            </w:pPr>
            <w:r w:rsidRPr="009E58BE">
              <w:rPr>
                <w:color w:val="000000"/>
              </w:rPr>
              <w:t>Урок 86. Достопримечательности родного города (памятники).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tabs>
                <w:tab w:val="left" w:pos="2148"/>
              </w:tabs>
              <w:spacing w:before="0" w:after="0"/>
              <w:rPr>
                <w:color w:val="000000"/>
              </w:rPr>
            </w:pPr>
            <w:r w:rsidRPr="009E58BE">
              <w:rPr>
                <w:color w:val="000000"/>
              </w:rPr>
              <w:t>Урок 87. Достопримечательности родного города (памятники).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tabs>
                <w:tab w:val="left" w:pos="2148"/>
              </w:tabs>
              <w:spacing w:before="0" w:after="0"/>
              <w:rPr>
                <w:color w:val="000000"/>
              </w:rPr>
            </w:pPr>
            <w:r w:rsidRPr="009E58BE">
              <w:rPr>
                <w:color w:val="000000"/>
              </w:rPr>
              <w:t>Урок 88. Достопримечательности родного города (памятники).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tabs>
                <w:tab w:val="left" w:pos="2148"/>
              </w:tabs>
              <w:spacing w:before="0" w:after="0"/>
              <w:rPr>
                <w:color w:val="000000"/>
              </w:rPr>
            </w:pPr>
            <w:r w:rsidRPr="009E58BE">
              <w:rPr>
                <w:color w:val="000000"/>
              </w:rPr>
              <w:t>Урок 89. Проект «Памятники моего города»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tabs>
                <w:tab w:val="left" w:pos="2148"/>
              </w:tabs>
              <w:spacing w:before="0" w:after="0"/>
              <w:rPr>
                <w:color w:val="000000"/>
              </w:rPr>
            </w:pPr>
            <w:r w:rsidRPr="009E58BE">
              <w:rPr>
                <w:color w:val="000000"/>
              </w:rPr>
              <w:t>Урок 90. Защита проектов</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r w:rsidRPr="009E58BE">
              <w:rPr>
                <w:b/>
              </w:rPr>
              <w:t>Тема 7. Транспорт</w:t>
            </w: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91.</w:t>
            </w:r>
            <w:r w:rsidRPr="009E58BE">
              <w:rPr>
                <w:rFonts w:ascii="Times New Roman" w:hAnsi="Times New Roman"/>
                <w:b/>
                <w:szCs w:val="28"/>
              </w:rPr>
              <w:t xml:space="preserve"> </w:t>
            </w:r>
            <w:r w:rsidRPr="009E58BE">
              <w:rPr>
                <w:rFonts w:ascii="Times New Roman" w:hAnsi="Times New Roman"/>
                <w:szCs w:val="28"/>
              </w:rPr>
              <w:t>Наземный транспорт.</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92.</w:t>
            </w:r>
            <w:r w:rsidRPr="009E58BE">
              <w:rPr>
                <w:rFonts w:ascii="Times New Roman" w:hAnsi="Times New Roman"/>
                <w:b/>
                <w:szCs w:val="28"/>
              </w:rPr>
              <w:t xml:space="preserve"> </w:t>
            </w:r>
            <w:r w:rsidRPr="009E58BE">
              <w:rPr>
                <w:rFonts w:ascii="Times New Roman" w:hAnsi="Times New Roman"/>
                <w:szCs w:val="28"/>
              </w:rPr>
              <w:t>Наземный транспорт.</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93. Правила поведения в общественном транспорте.</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94. Правила поведения в общественном транспорте.</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95. Правила поведения в на остановках.</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96. Правила поведения в на остановках.</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97. Специальный транспорт.</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98. Специальный транспорт.</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99. Специальный транспорт.</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100. Специальный транспорт.</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101. Правила поведения на улице</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102. Правила поведения на улице</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103.</w:t>
            </w:r>
            <w:r w:rsidRPr="009E58BE">
              <w:rPr>
                <w:rFonts w:ascii="Times New Roman" w:hAnsi="Times New Roman"/>
                <w:b/>
                <w:szCs w:val="28"/>
              </w:rPr>
              <w:t xml:space="preserve"> </w:t>
            </w:r>
            <w:r w:rsidRPr="009E58BE">
              <w:rPr>
                <w:rFonts w:ascii="Times New Roman" w:hAnsi="Times New Roman"/>
                <w:szCs w:val="28"/>
              </w:rPr>
              <w:t>Водный транспорт.</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104.</w:t>
            </w:r>
            <w:r w:rsidRPr="009E58BE">
              <w:rPr>
                <w:rFonts w:ascii="Times New Roman" w:hAnsi="Times New Roman"/>
                <w:b/>
                <w:szCs w:val="28"/>
              </w:rPr>
              <w:t xml:space="preserve"> </w:t>
            </w:r>
            <w:r w:rsidRPr="009E58BE">
              <w:rPr>
                <w:rFonts w:ascii="Times New Roman" w:hAnsi="Times New Roman"/>
                <w:szCs w:val="28"/>
              </w:rPr>
              <w:t>Воздушный транспорт.</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105.</w:t>
            </w:r>
            <w:r w:rsidRPr="009E58BE">
              <w:rPr>
                <w:rFonts w:ascii="Times New Roman" w:hAnsi="Times New Roman"/>
                <w:b/>
                <w:szCs w:val="28"/>
              </w:rPr>
              <w:t xml:space="preserve"> </w:t>
            </w:r>
            <w:r w:rsidRPr="009E58BE">
              <w:rPr>
                <w:rFonts w:ascii="Times New Roman" w:hAnsi="Times New Roman"/>
                <w:szCs w:val="28"/>
              </w:rPr>
              <w:t>Итоговый урок по теме «Транспорт».</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r w:rsidRPr="009E58BE">
              <w:rPr>
                <w:b/>
              </w:rPr>
              <w:t>Тема 8. Традиции, обычаи</w:t>
            </w: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106. Традиции и атрибуты праздников.</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107. Традиции и атрибуты праздников.</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108. Какие я знаю праздники?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109. Праздник Пасха.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110. Наши школьные традиции.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tabs>
                <w:tab w:val="left" w:pos="2148"/>
              </w:tabs>
              <w:spacing w:before="0" w:after="0"/>
              <w:rPr>
                <w:color w:val="000000"/>
              </w:rPr>
            </w:pPr>
            <w:r w:rsidRPr="009E58BE">
              <w:rPr>
                <w:color w:val="000000"/>
              </w:rPr>
              <w:t>Урок 111. Проект «Традиции моей семьи»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tabs>
                <w:tab w:val="left" w:pos="2148"/>
              </w:tabs>
              <w:spacing w:before="0" w:after="0"/>
              <w:rPr>
                <w:color w:val="000000"/>
              </w:rPr>
            </w:pPr>
            <w:r w:rsidRPr="009E58BE">
              <w:rPr>
                <w:color w:val="000000"/>
              </w:rPr>
              <w:t>Урок 112. Проект «Традиции моей семьи»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f0"/>
              <w:tabs>
                <w:tab w:val="left" w:pos="2148"/>
              </w:tabs>
              <w:spacing w:before="0" w:after="0"/>
              <w:rPr>
                <w:color w:val="000000"/>
              </w:rPr>
            </w:pPr>
            <w:r w:rsidRPr="009E58BE">
              <w:rPr>
                <w:color w:val="000000"/>
              </w:rPr>
              <w:t>Урок 113. Проект «Традиции моей семьи»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r w:rsidRPr="009E58BE">
              <w:rPr>
                <w:b/>
              </w:rPr>
              <w:t>Тема 9. Страна</w:t>
            </w: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114.</w:t>
            </w:r>
            <w:r w:rsidRPr="009E58BE">
              <w:rPr>
                <w:rFonts w:ascii="Times New Roman" w:hAnsi="Times New Roman"/>
                <w:b/>
                <w:szCs w:val="28"/>
              </w:rPr>
              <w:t xml:space="preserve"> </w:t>
            </w:r>
            <w:r w:rsidRPr="009E58BE">
              <w:rPr>
                <w:rFonts w:ascii="Times New Roman" w:hAnsi="Times New Roman"/>
                <w:szCs w:val="28"/>
              </w:rPr>
              <w:t>Россия - страна, в которой мы живём.</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115.</w:t>
            </w:r>
            <w:r w:rsidRPr="009E58BE">
              <w:rPr>
                <w:rFonts w:ascii="Times New Roman" w:hAnsi="Times New Roman"/>
                <w:b/>
                <w:szCs w:val="28"/>
              </w:rPr>
              <w:t xml:space="preserve"> </w:t>
            </w:r>
            <w:r w:rsidRPr="009E58BE">
              <w:rPr>
                <w:rFonts w:ascii="Times New Roman" w:hAnsi="Times New Roman"/>
                <w:szCs w:val="28"/>
              </w:rPr>
              <w:t>Россия - страна, в которой мы живём.</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116.</w:t>
            </w:r>
            <w:r w:rsidRPr="009E58BE">
              <w:rPr>
                <w:rFonts w:ascii="Times New Roman" w:hAnsi="Times New Roman"/>
                <w:b/>
                <w:szCs w:val="28"/>
              </w:rPr>
              <w:t xml:space="preserve"> </w:t>
            </w:r>
            <w:r w:rsidRPr="009E58BE">
              <w:rPr>
                <w:rFonts w:ascii="Times New Roman" w:hAnsi="Times New Roman"/>
                <w:szCs w:val="28"/>
              </w:rPr>
              <w:t>Государственная символика.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117.</w:t>
            </w:r>
            <w:r w:rsidRPr="009E58BE">
              <w:rPr>
                <w:rFonts w:ascii="Times New Roman" w:hAnsi="Times New Roman"/>
                <w:b/>
                <w:szCs w:val="28"/>
              </w:rPr>
              <w:t xml:space="preserve"> </w:t>
            </w:r>
            <w:r w:rsidRPr="009E58BE">
              <w:rPr>
                <w:rFonts w:ascii="Times New Roman" w:hAnsi="Times New Roman"/>
                <w:szCs w:val="28"/>
              </w:rPr>
              <w:t>Государственная символика.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118.</w:t>
            </w:r>
            <w:r w:rsidRPr="009E58BE">
              <w:rPr>
                <w:rFonts w:ascii="Times New Roman" w:hAnsi="Times New Roman"/>
                <w:b/>
                <w:szCs w:val="28"/>
              </w:rPr>
              <w:t xml:space="preserve"> </w:t>
            </w:r>
            <w:r w:rsidRPr="009E58BE">
              <w:rPr>
                <w:rFonts w:ascii="Times New Roman" w:hAnsi="Times New Roman"/>
                <w:szCs w:val="28"/>
              </w:rPr>
              <w:t>Государственные праздники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119.</w:t>
            </w:r>
            <w:r w:rsidRPr="009E58BE">
              <w:rPr>
                <w:rFonts w:ascii="Times New Roman" w:hAnsi="Times New Roman"/>
                <w:b/>
                <w:szCs w:val="28"/>
              </w:rPr>
              <w:t xml:space="preserve"> </w:t>
            </w:r>
            <w:r w:rsidRPr="009E58BE">
              <w:rPr>
                <w:rFonts w:ascii="Times New Roman" w:hAnsi="Times New Roman"/>
                <w:szCs w:val="28"/>
              </w:rPr>
              <w:t>Государственные праздники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120.</w:t>
            </w:r>
            <w:r w:rsidRPr="009E58BE">
              <w:rPr>
                <w:rFonts w:ascii="Times New Roman" w:hAnsi="Times New Roman"/>
                <w:b/>
                <w:szCs w:val="28"/>
              </w:rPr>
              <w:t xml:space="preserve"> </w:t>
            </w:r>
            <w:r w:rsidRPr="009E58BE">
              <w:rPr>
                <w:rFonts w:ascii="Times New Roman" w:hAnsi="Times New Roman"/>
                <w:szCs w:val="28"/>
              </w:rPr>
              <w:t>Наш президент.</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121. Москва – столица России.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122.</w:t>
            </w:r>
            <w:r w:rsidRPr="009E58BE">
              <w:rPr>
                <w:rFonts w:ascii="Times New Roman" w:hAnsi="Times New Roman"/>
                <w:b/>
                <w:szCs w:val="28"/>
              </w:rPr>
              <w:t xml:space="preserve"> </w:t>
            </w:r>
            <w:r w:rsidRPr="009E58BE">
              <w:rPr>
                <w:rFonts w:ascii="Times New Roman" w:hAnsi="Times New Roman"/>
                <w:szCs w:val="28"/>
              </w:rPr>
              <w:t xml:space="preserve">Мой город – </w:t>
            </w:r>
          </w:p>
          <w:p w:rsidR="009E58BE" w:rsidRPr="009E58BE" w:rsidRDefault="009E58BE" w:rsidP="007D1BA8">
            <w:pPr>
              <w:pStyle w:val="aa"/>
              <w:rPr>
                <w:rFonts w:ascii="Times New Roman" w:hAnsi="Times New Roman"/>
                <w:szCs w:val="28"/>
              </w:rPr>
            </w:pPr>
            <w:r w:rsidRPr="009E58BE">
              <w:rPr>
                <w:rFonts w:ascii="Times New Roman" w:hAnsi="Times New Roman"/>
                <w:szCs w:val="28"/>
              </w:rPr>
              <w:t>Кунгур.</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123. Значимые исторические события нашей Родины. Крещение Руси.</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124. Значимые исторические события нашей Родины. Татаро-монгольское иго</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125. Значимые исторические события нашей Родины. Ледовое побоище. Невская битва. Куликовская битва.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 xml:space="preserve">Урок 126. Значимые исторические события нашей Родины. </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127. Значимые исторические события нашей Родины. Отечественная война 1812 года.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128. Значимые исторические события нашей Родины. Гражданская война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129. Значимые исторические события нашей Родины. Образование СССР</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130. Значимые исторические события нашей Родины. Великая Отечественная война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131. Значимые исторические события нашей Родины. Великая Отечественная война</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r w:rsidR="009E58BE" w:rsidRPr="009E58BE" w:rsidTr="007D1BA8">
        <w:trPr>
          <w:trHeight w:val="351"/>
        </w:trPr>
        <w:tc>
          <w:tcPr>
            <w:tcW w:w="180" w:type="pct"/>
          </w:tcPr>
          <w:p w:rsidR="009E58BE" w:rsidRPr="009E58BE" w:rsidRDefault="009E58BE" w:rsidP="007D1BA8">
            <w:pPr>
              <w:tabs>
                <w:tab w:val="left" w:pos="0"/>
              </w:tabs>
              <w:contextualSpacing/>
              <w:jc w:val="center"/>
            </w:pPr>
          </w:p>
        </w:tc>
        <w:tc>
          <w:tcPr>
            <w:tcW w:w="1014" w:type="pct"/>
          </w:tcPr>
          <w:p w:rsidR="009E58BE" w:rsidRPr="009E58BE" w:rsidRDefault="009E58BE" w:rsidP="007D1BA8">
            <w:pPr>
              <w:contextualSpacing/>
              <w:rPr>
                <w:b/>
              </w:rPr>
            </w:pPr>
          </w:p>
        </w:tc>
        <w:tc>
          <w:tcPr>
            <w:tcW w:w="1883" w:type="pct"/>
          </w:tcPr>
          <w:p w:rsidR="009E58BE" w:rsidRPr="009E58BE" w:rsidRDefault="009E58BE" w:rsidP="007D1BA8">
            <w:pPr>
              <w:pStyle w:val="aa"/>
              <w:rPr>
                <w:rFonts w:ascii="Times New Roman" w:hAnsi="Times New Roman"/>
                <w:szCs w:val="28"/>
              </w:rPr>
            </w:pPr>
            <w:r w:rsidRPr="009E58BE">
              <w:rPr>
                <w:rFonts w:ascii="Times New Roman" w:hAnsi="Times New Roman"/>
                <w:szCs w:val="28"/>
              </w:rPr>
              <w:t>Урок 132.</w:t>
            </w:r>
            <w:r w:rsidRPr="009E58BE">
              <w:rPr>
                <w:rFonts w:ascii="Times New Roman" w:hAnsi="Times New Roman"/>
                <w:b/>
                <w:szCs w:val="28"/>
              </w:rPr>
              <w:t xml:space="preserve"> </w:t>
            </w:r>
            <w:r w:rsidRPr="009E58BE">
              <w:rPr>
                <w:rFonts w:ascii="Times New Roman" w:hAnsi="Times New Roman"/>
                <w:szCs w:val="28"/>
              </w:rPr>
              <w:t>Обобщающий урок «Это родина моя»</w:t>
            </w:r>
          </w:p>
        </w:tc>
        <w:tc>
          <w:tcPr>
            <w:tcW w:w="886" w:type="pct"/>
          </w:tcPr>
          <w:p w:rsidR="009E58BE" w:rsidRPr="009E58BE" w:rsidRDefault="009E58BE" w:rsidP="007D1BA8">
            <w:pPr>
              <w:tabs>
                <w:tab w:val="left" w:pos="0"/>
              </w:tabs>
              <w:contextualSpacing/>
              <w:jc w:val="center"/>
            </w:pPr>
            <w:r w:rsidRPr="009E58BE">
              <w:t>1</w:t>
            </w:r>
          </w:p>
        </w:tc>
        <w:tc>
          <w:tcPr>
            <w:tcW w:w="1037" w:type="pct"/>
            <w:tcBorders>
              <w:right w:val="single" w:sz="4" w:space="0" w:color="auto"/>
            </w:tcBorders>
          </w:tcPr>
          <w:p w:rsidR="009E58BE" w:rsidRPr="009E58BE" w:rsidRDefault="009E58BE" w:rsidP="007D1BA8">
            <w:pPr>
              <w:ind w:right="40"/>
              <w:contextualSpacing/>
              <w:jc w:val="both"/>
              <w:rPr>
                <w:bCs/>
              </w:rPr>
            </w:pPr>
          </w:p>
        </w:tc>
      </w:tr>
    </w:tbl>
    <w:p w:rsidR="009E58BE" w:rsidRPr="009E58BE" w:rsidRDefault="009E58BE" w:rsidP="009E58BE">
      <w:pPr>
        <w:contextualSpacing/>
        <w:jc w:val="both"/>
        <w:rPr>
          <w:szCs w:val="28"/>
          <w:lang w:val="en-US"/>
        </w:rPr>
      </w:pPr>
    </w:p>
    <w:p w:rsidR="00E951AD" w:rsidRPr="009E58BE" w:rsidRDefault="00E951AD">
      <w:pPr>
        <w:pStyle w:val="aa"/>
        <w:rPr>
          <w:rFonts w:ascii="Times New Roman" w:hAnsi="Times New Roman"/>
          <w:b/>
          <w:sz w:val="28"/>
          <w:lang w:eastAsia="ru-RU"/>
        </w:rPr>
        <w:sectPr w:rsidR="00E951AD" w:rsidRPr="009E58BE" w:rsidSect="009E58BE">
          <w:pgSz w:w="11906" w:h="16838"/>
          <w:pgMar w:top="720" w:right="720" w:bottom="720" w:left="720" w:header="0" w:footer="0" w:gutter="0"/>
          <w:cols w:space="720"/>
          <w:formProt w:val="0"/>
          <w:docGrid w:linePitch="360"/>
        </w:sectPr>
      </w:pPr>
    </w:p>
    <w:p w:rsidR="00E951AD" w:rsidRPr="009E58BE" w:rsidRDefault="006E5807">
      <w:pPr>
        <w:jc w:val="center"/>
      </w:pPr>
      <w:bookmarkStart w:id="0" w:name="_GoBack"/>
      <w:bookmarkEnd w:id="0"/>
      <w:r w:rsidRPr="009E58BE">
        <w:rPr>
          <w:rFonts w:eastAsia="Calibri"/>
          <w:b/>
        </w:rPr>
        <w:lastRenderedPageBreak/>
        <w:t>Учебно-методическое обеспечение учебного курса:</w:t>
      </w:r>
    </w:p>
    <w:p w:rsidR="00E951AD" w:rsidRPr="009E58BE" w:rsidRDefault="00E951AD">
      <w:pPr>
        <w:jc w:val="both"/>
        <w:rPr>
          <w:rFonts w:eastAsia="Calibri"/>
          <w:u w:val="single"/>
          <w:lang w:eastAsia="en-US"/>
        </w:rPr>
      </w:pPr>
    </w:p>
    <w:p w:rsidR="00E951AD" w:rsidRPr="009E58BE" w:rsidRDefault="006E5807">
      <w:pPr>
        <w:rPr>
          <w:rFonts w:eastAsia="Calibri"/>
          <w:u w:val="single"/>
          <w:lang w:eastAsia="en-US"/>
        </w:rPr>
      </w:pPr>
      <w:r w:rsidRPr="009E58BE">
        <w:rPr>
          <w:rFonts w:eastAsia="Calibri"/>
          <w:u w:val="single"/>
          <w:lang w:eastAsia="en-US"/>
        </w:rPr>
        <w:t>Дидактические пособия для учащихся:</w:t>
      </w:r>
    </w:p>
    <w:p w:rsidR="00E951AD" w:rsidRPr="009E58BE" w:rsidRDefault="006E5807">
      <w:pPr>
        <w:jc w:val="both"/>
        <w:rPr>
          <w:lang w:eastAsia="en-US"/>
        </w:rPr>
      </w:pPr>
      <w:r w:rsidRPr="009E58BE">
        <w:rPr>
          <w:lang w:eastAsia="en-US"/>
        </w:rPr>
        <w:t xml:space="preserve">     </w:t>
      </w:r>
      <w:r w:rsidRPr="009E58BE">
        <w:rPr>
          <w:rFonts w:eastAsia="Calibri"/>
          <w:lang w:eastAsia="en-US"/>
        </w:rPr>
        <w:t>Презентации, раздаточный материал, демонстрационный материал</w:t>
      </w:r>
    </w:p>
    <w:p w:rsidR="00E951AD" w:rsidRPr="009E58BE" w:rsidRDefault="00E951AD">
      <w:pPr>
        <w:jc w:val="both"/>
        <w:rPr>
          <w:rFonts w:eastAsia="Calibri"/>
          <w:u w:val="single"/>
          <w:lang w:eastAsia="en-US"/>
        </w:rPr>
      </w:pPr>
    </w:p>
    <w:p w:rsidR="00E951AD" w:rsidRPr="009E58BE" w:rsidRDefault="006E5807">
      <w:pPr>
        <w:jc w:val="both"/>
        <w:rPr>
          <w:rFonts w:eastAsia="Calibri"/>
          <w:u w:val="single"/>
          <w:lang w:eastAsia="en-US"/>
        </w:rPr>
      </w:pPr>
      <w:r w:rsidRPr="009E58BE">
        <w:rPr>
          <w:rFonts w:eastAsia="Calibri"/>
          <w:u w:val="single"/>
          <w:lang w:eastAsia="en-US"/>
        </w:rPr>
        <w:t>Дидактические и методические пособия для учителя:</w:t>
      </w:r>
    </w:p>
    <w:p w:rsidR="00E951AD" w:rsidRPr="009E58BE" w:rsidRDefault="00E951AD">
      <w:pPr>
        <w:jc w:val="both"/>
        <w:rPr>
          <w:rFonts w:eastAsia="Calibri"/>
          <w:u w:val="single"/>
          <w:lang w:eastAsia="en-US"/>
        </w:rPr>
      </w:pPr>
    </w:p>
    <w:p w:rsidR="00E951AD" w:rsidRPr="009E58BE" w:rsidRDefault="006E5807" w:rsidP="00462F2A">
      <w:pPr>
        <w:pStyle w:val="ae"/>
        <w:numPr>
          <w:ilvl w:val="0"/>
          <w:numId w:val="5"/>
        </w:numPr>
        <w:spacing w:after="0" w:line="240" w:lineRule="auto"/>
        <w:ind w:left="0" w:firstLine="709"/>
        <w:jc w:val="both"/>
        <w:rPr>
          <w:rFonts w:ascii="Times New Roman" w:hAnsi="Times New Roman" w:cs="Times New Roman"/>
          <w:sz w:val="24"/>
          <w:szCs w:val="24"/>
        </w:rPr>
      </w:pPr>
      <w:r w:rsidRPr="009E58BE">
        <w:rPr>
          <w:rFonts w:ascii="Times New Roman" w:eastAsia="Calibri" w:hAnsi="Times New Roman" w:cs="Times New Roman"/>
          <w:sz w:val="24"/>
          <w:szCs w:val="24"/>
          <w:lang w:eastAsia="en-US"/>
        </w:rPr>
        <w:t xml:space="preserve">С. В. Кудрина «Окружающий мир». Учебник для специальных (коррекционных) учреждений </w:t>
      </w:r>
      <w:r w:rsidRPr="009E58BE">
        <w:rPr>
          <w:rFonts w:ascii="Times New Roman" w:eastAsia="Calibri" w:hAnsi="Times New Roman" w:cs="Times New Roman"/>
          <w:sz w:val="24"/>
          <w:szCs w:val="24"/>
          <w:lang w:val="en-US" w:eastAsia="en-US"/>
        </w:rPr>
        <w:t>VIII</w:t>
      </w:r>
      <w:r w:rsidRPr="009E58BE">
        <w:rPr>
          <w:rFonts w:ascii="Times New Roman" w:eastAsia="Calibri" w:hAnsi="Times New Roman" w:cs="Times New Roman"/>
          <w:sz w:val="24"/>
          <w:szCs w:val="24"/>
          <w:lang w:eastAsia="en-US"/>
        </w:rPr>
        <w:t xml:space="preserve"> вида.  Москва ВЛАДОС, 2012г.</w:t>
      </w:r>
    </w:p>
    <w:p w:rsidR="00E951AD" w:rsidRPr="009E58BE" w:rsidRDefault="006E5807" w:rsidP="00462F2A">
      <w:pPr>
        <w:pStyle w:val="ae"/>
        <w:numPr>
          <w:ilvl w:val="0"/>
          <w:numId w:val="5"/>
        </w:numPr>
        <w:spacing w:after="0" w:line="240" w:lineRule="auto"/>
        <w:ind w:left="0" w:firstLine="709"/>
        <w:jc w:val="both"/>
        <w:rPr>
          <w:rFonts w:ascii="Times New Roman" w:hAnsi="Times New Roman" w:cs="Times New Roman"/>
          <w:sz w:val="24"/>
          <w:szCs w:val="24"/>
        </w:rPr>
      </w:pPr>
      <w:r w:rsidRPr="009E58BE">
        <w:rPr>
          <w:rFonts w:ascii="Times New Roman" w:eastAsia="Calibri" w:hAnsi="Times New Roman" w:cs="Times New Roman"/>
          <w:sz w:val="24"/>
          <w:szCs w:val="24"/>
          <w:lang w:eastAsia="en-US"/>
        </w:rPr>
        <w:t xml:space="preserve">Н. Б. Матвеева, М. С. </w:t>
      </w:r>
      <w:proofErr w:type="spellStart"/>
      <w:r w:rsidRPr="009E58BE">
        <w:rPr>
          <w:rFonts w:ascii="Times New Roman" w:eastAsia="Calibri" w:hAnsi="Times New Roman" w:cs="Times New Roman"/>
          <w:sz w:val="24"/>
          <w:szCs w:val="24"/>
          <w:lang w:eastAsia="en-US"/>
        </w:rPr>
        <w:t>Котина</w:t>
      </w:r>
      <w:proofErr w:type="spellEnd"/>
      <w:r w:rsidRPr="009E58BE">
        <w:rPr>
          <w:rFonts w:ascii="Times New Roman" w:eastAsia="Calibri" w:hAnsi="Times New Roman" w:cs="Times New Roman"/>
          <w:sz w:val="24"/>
          <w:szCs w:val="24"/>
          <w:lang w:eastAsia="en-US"/>
        </w:rPr>
        <w:t xml:space="preserve">, Т. О. </w:t>
      </w:r>
      <w:proofErr w:type="spellStart"/>
      <w:r w:rsidRPr="009E58BE">
        <w:rPr>
          <w:rFonts w:ascii="Times New Roman" w:eastAsia="Calibri" w:hAnsi="Times New Roman" w:cs="Times New Roman"/>
          <w:sz w:val="24"/>
          <w:szCs w:val="24"/>
          <w:lang w:eastAsia="en-US"/>
        </w:rPr>
        <w:t>Куртова</w:t>
      </w:r>
      <w:proofErr w:type="spellEnd"/>
      <w:r w:rsidRPr="009E58BE">
        <w:rPr>
          <w:rFonts w:ascii="Times New Roman" w:eastAsia="Calibri" w:hAnsi="Times New Roman" w:cs="Times New Roman"/>
          <w:sz w:val="24"/>
          <w:szCs w:val="24"/>
          <w:lang w:eastAsia="en-US"/>
        </w:rPr>
        <w:t xml:space="preserve"> «Живой мир». Учебник для специальных (коррекционных) учреждений </w:t>
      </w:r>
      <w:r w:rsidRPr="009E58BE">
        <w:rPr>
          <w:rFonts w:ascii="Times New Roman" w:eastAsia="Calibri" w:hAnsi="Times New Roman" w:cs="Times New Roman"/>
          <w:sz w:val="24"/>
          <w:szCs w:val="24"/>
          <w:lang w:val="en-US" w:eastAsia="en-US"/>
        </w:rPr>
        <w:t>VIII</w:t>
      </w:r>
      <w:r w:rsidRPr="009E58BE">
        <w:rPr>
          <w:rFonts w:ascii="Times New Roman" w:eastAsia="Calibri" w:hAnsi="Times New Roman" w:cs="Times New Roman"/>
          <w:sz w:val="24"/>
          <w:szCs w:val="24"/>
          <w:lang w:eastAsia="en-US"/>
        </w:rPr>
        <w:t xml:space="preserve"> вида.  Москва «Просвещение» 2012г.</w:t>
      </w:r>
    </w:p>
    <w:p w:rsidR="00E951AD" w:rsidRPr="009E58BE" w:rsidRDefault="006E5807" w:rsidP="00462F2A">
      <w:pPr>
        <w:pStyle w:val="ae"/>
        <w:numPr>
          <w:ilvl w:val="0"/>
          <w:numId w:val="5"/>
        </w:numPr>
        <w:spacing w:after="0" w:line="240" w:lineRule="auto"/>
        <w:ind w:left="0" w:firstLine="709"/>
        <w:rPr>
          <w:rFonts w:ascii="Times New Roman" w:hAnsi="Times New Roman" w:cs="Times New Roman"/>
          <w:sz w:val="24"/>
          <w:szCs w:val="24"/>
        </w:rPr>
      </w:pPr>
      <w:r w:rsidRPr="009E58BE">
        <w:rPr>
          <w:rFonts w:ascii="Times New Roman" w:hAnsi="Times New Roman" w:cs="Times New Roman"/>
          <w:sz w:val="24"/>
          <w:szCs w:val="24"/>
        </w:rPr>
        <w:t>Н.Н. Павлов «Развитие речи». «</w:t>
      </w:r>
      <w:proofErr w:type="spellStart"/>
      <w:r w:rsidRPr="009E58BE">
        <w:rPr>
          <w:rFonts w:ascii="Times New Roman" w:hAnsi="Times New Roman" w:cs="Times New Roman"/>
          <w:sz w:val="24"/>
          <w:szCs w:val="24"/>
        </w:rPr>
        <w:t>Эксмо</w:t>
      </w:r>
      <w:proofErr w:type="spellEnd"/>
      <w:r w:rsidRPr="009E58BE">
        <w:rPr>
          <w:rFonts w:ascii="Times New Roman" w:hAnsi="Times New Roman" w:cs="Times New Roman"/>
          <w:sz w:val="24"/>
          <w:szCs w:val="24"/>
        </w:rPr>
        <w:t>-пресс» Москва 2010г.</w:t>
      </w:r>
    </w:p>
    <w:p w:rsidR="00E951AD" w:rsidRPr="009E58BE" w:rsidRDefault="006E5807" w:rsidP="00462F2A">
      <w:pPr>
        <w:pStyle w:val="ae"/>
        <w:numPr>
          <w:ilvl w:val="0"/>
          <w:numId w:val="5"/>
        </w:numPr>
        <w:spacing w:after="0" w:line="240" w:lineRule="auto"/>
        <w:ind w:left="0" w:firstLine="709"/>
        <w:rPr>
          <w:rFonts w:ascii="Times New Roman" w:hAnsi="Times New Roman" w:cs="Times New Roman"/>
          <w:sz w:val="24"/>
          <w:szCs w:val="24"/>
        </w:rPr>
      </w:pPr>
      <w:r w:rsidRPr="009E58BE">
        <w:rPr>
          <w:rFonts w:ascii="Times New Roman" w:hAnsi="Times New Roman" w:cs="Times New Roman"/>
          <w:sz w:val="24"/>
          <w:szCs w:val="24"/>
        </w:rPr>
        <w:t>Ю. Соколова «Развитие речи». «</w:t>
      </w:r>
      <w:proofErr w:type="spellStart"/>
      <w:r w:rsidRPr="009E58BE">
        <w:rPr>
          <w:rFonts w:ascii="Times New Roman" w:hAnsi="Times New Roman" w:cs="Times New Roman"/>
          <w:sz w:val="24"/>
          <w:szCs w:val="24"/>
        </w:rPr>
        <w:t>Эксмо</w:t>
      </w:r>
      <w:proofErr w:type="spellEnd"/>
      <w:r w:rsidRPr="009E58BE">
        <w:rPr>
          <w:rFonts w:ascii="Times New Roman" w:hAnsi="Times New Roman" w:cs="Times New Roman"/>
          <w:sz w:val="24"/>
          <w:szCs w:val="24"/>
        </w:rPr>
        <w:t>» Москва 2012г.</w:t>
      </w:r>
    </w:p>
    <w:p w:rsidR="00E951AD" w:rsidRPr="009E58BE" w:rsidRDefault="006E5807" w:rsidP="00462F2A">
      <w:pPr>
        <w:pStyle w:val="aa"/>
        <w:numPr>
          <w:ilvl w:val="0"/>
          <w:numId w:val="5"/>
        </w:numPr>
        <w:ind w:left="0" w:firstLine="709"/>
        <w:rPr>
          <w:rFonts w:ascii="Times New Roman" w:hAnsi="Times New Roman"/>
          <w:sz w:val="24"/>
          <w:szCs w:val="24"/>
          <w:lang w:eastAsia="ru-RU"/>
        </w:rPr>
      </w:pPr>
      <w:proofErr w:type="spellStart"/>
      <w:r w:rsidRPr="009E58BE">
        <w:rPr>
          <w:rFonts w:ascii="Times New Roman" w:hAnsi="Times New Roman"/>
          <w:sz w:val="24"/>
          <w:szCs w:val="24"/>
          <w:lang w:eastAsia="ru-RU"/>
        </w:rPr>
        <w:t>Маллер</w:t>
      </w:r>
      <w:proofErr w:type="spellEnd"/>
      <w:r w:rsidRPr="009E58BE">
        <w:rPr>
          <w:rFonts w:ascii="Times New Roman" w:hAnsi="Times New Roman"/>
          <w:sz w:val="24"/>
          <w:szCs w:val="24"/>
          <w:lang w:eastAsia="ru-RU"/>
        </w:rPr>
        <w:t xml:space="preserve"> А.Р. Социально – трудовая адаптация глубоко умственно отсталых детей. – М.: 2011. </w:t>
      </w:r>
    </w:p>
    <w:p w:rsidR="00E951AD" w:rsidRPr="009E58BE" w:rsidRDefault="006E5807" w:rsidP="00462F2A">
      <w:pPr>
        <w:pStyle w:val="aa"/>
        <w:numPr>
          <w:ilvl w:val="0"/>
          <w:numId w:val="5"/>
        </w:numPr>
        <w:ind w:left="0" w:firstLine="709"/>
        <w:jc w:val="both"/>
        <w:rPr>
          <w:rFonts w:ascii="Times New Roman" w:hAnsi="Times New Roman"/>
          <w:sz w:val="24"/>
          <w:szCs w:val="24"/>
          <w:lang w:eastAsia="ru-RU"/>
        </w:rPr>
      </w:pPr>
      <w:r w:rsidRPr="009E58BE">
        <w:rPr>
          <w:rFonts w:ascii="Times New Roman" w:hAnsi="Times New Roman"/>
          <w:sz w:val="24"/>
          <w:szCs w:val="24"/>
          <w:lang w:eastAsia="ru-RU"/>
        </w:rPr>
        <w:t xml:space="preserve">Бабушкина Л.А, </w:t>
      </w:r>
      <w:proofErr w:type="spellStart"/>
      <w:r w:rsidRPr="009E58BE">
        <w:rPr>
          <w:rFonts w:ascii="Times New Roman" w:hAnsi="Times New Roman"/>
          <w:sz w:val="24"/>
          <w:szCs w:val="24"/>
          <w:lang w:eastAsia="ru-RU"/>
        </w:rPr>
        <w:t>Ковтонюк</w:t>
      </w:r>
      <w:proofErr w:type="spellEnd"/>
      <w:r w:rsidRPr="009E58BE">
        <w:rPr>
          <w:rFonts w:ascii="Times New Roman" w:hAnsi="Times New Roman"/>
          <w:sz w:val="24"/>
          <w:szCs w:val="24"/>
          <w:lang w:eastAsia="ru-RU"/>
        </w:rPr>
        <w:t xml:space="preserve"> М.В. Социально – бытовая ориентировка.</w:t>
      </w:r>
      <w:r w:rsidR="0071528E" w:rsidRPr="009E58BE">
        <w:rPr>
          <w:rFonts w:ascii="Times New Roman" w:hAnsi="Times New Roman"/>
          <w:sz w:val="24"/>
          <w:szCs w:val="24"/>
          <w:lang w:eastAsia="ru-RU"/>
        </w:rPr>
        <w:t xml:space="preserve"> </w:t>
      </w:r>
      <w:r w:rsidRPr="009E58BE">
        <w:rPr>
          <w:rFonts w:ascii="Times New Roman" w:hAnsi="Times New Roman"/>
          <w:sz w:val="24"/>
          <w:szCs w:val="24"/>
          <w:lang w:eastAsia="ru-RU"/>
        </w:rPr>
        <w:t>М.- 2013 г.               Смирнова Е.Ю., Панова Н.В. Уроки социально-бытовой ориентировки в специальной (коррекционной) общеобразовательной школе. – М.-2014г.</w:t>
      </w:r>
    </w:p>
    <w:p w:rsidR="00E951AD" w:rsidRPr="009E58BE" w:rsidRDefault="00E951AD" w:rsidP="00462F2A">
      <w:pPr>
        <w:pStyle w:val="aa"/>
        <w:ind w:firstLine="709"/>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pPr>
    </w:p>
    <w:p w:rsidR="00E951AD" w:rsidRPr="009E58BE" w:rsidRDefault="00E951AD">
      <w:pPr>
        <w:pStyle w:val="aa"/>
        <w:rPr>
          <w:rFonts w:ascii="Times New Roman" w:hAnsi="Times New Roman"/>
          <w:b/>
          <w:sz w:val="24"/>
          <w:szCs w:val="24"/>
          <w:lang w:eastAsia="ru-RU"/>
        </w:rPr>
        <w:sectPr w:rsidR="00E951AD" w:rsidRPr="009E58BE">
          <w:pgSz w:w="11906" w:h="16838"/>
          <w:pgMar w:top="720" w:right="720" w:bottom="720" w:left="720" w:header="0" w:footer="0" w:gutter="0"/>
          <w:cols w:space="720"/>
          <w:formProt w:val="0"/>
          <w:docGrid w:linePitch="360"/>
        </w:sectPr>
      </w:pPr>
    </w:p>
    <w:p w:rsidR="00E951AD" w:rsidRPr="009E58BE" w:rsidRDefault="006E5807">
      <w:pPr>
        <w:spacing w:after="200" w:line="276" w:lineRule="auto"/>
        <w:ind w:firstLine="720"/>
        <w:jc w:val="center"/>
        <w:rPr>
          <w:b/>
        </w:rPr>
      </w:pPr>
      <w:r w:rsidRPr="009E58BE">
        <w:rPr>
          <w:b/>
        </w:rPr>
        <w:lastRenderedPageBreak/>
        <w:t>Материально-техническое обеспечение</w:t>
      </w:r>
    </w:p>
    <w:tbl>
      <w:tblPr>
        <w:tblW w:w="5000" w:type="pct"/>
        <w:tblCellMar>
          <w:left w:w="40" w:type="dxa"/>
          <w:right w:w="40" w:type="dxa"/>
        </w:tblCellMar>
        <w:tblLook w:val="0000" w:firstRow="0" w:lastRow="0" w:firstColumn="0" w:lastColumn="0" w:noHBand="0" w:noVBand="0"/>
      </w:tblPr>
      <w:tblGrid>
        <w:gridCol w:w="5479"/>
        <w:gridCol w:w="1826"/>
        <w:gridCol w:w="3151"/>
      </w:tblGrid>
      <w:tr w:rsidR="00E951AD" w:rsidRPr="009E58BE" w:rsidTr="009E58BE">
        <w:trPr>
          <w:trHeight w:val="602"/>
          <w:tblHeader/>
        </w:trPr>
        <w:tc>
          <w:tcPr>
            <w:tcW w:w="26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951AD" w:rsidRPr="009E58BE" w:rsidRDefault="006E5807">
            <w:pPr>
              <w:shd w:val="clear" w:color="auto" w:fill="FFFFFF"/>
              <w:autoSpaceDE w:val="0"/>
              <w:contextualSpacing/>
              <w:jc w:val="center"/>
              <w:rPr>
                <w:rFonts w:eastAsia="Calibri"/>
                <w:lang w:eastAsia="en-US"/>
              </w:rPr>
            </w:pPr>
            <w:r w:rsidRPr="009E58BE">
              <w:rPr>
                <w:rFonts w:eastAsia="Calibri"/>
                <w:b/>
                <w:bCs/>
                <w:color w:val="000000"/>
                <w:lang w:eastAsia="en-US"/>
              </w:rPr>
              <w:t>Наименования объектов и средств материально-технического обеспечения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951AD" w:rsidRPr="009E58BE" w:rsidRDefault="006E5807">
            <w:pPr>
              <w:shd w:val="clear" w:color="auto" w:fill="FFFFFF"/>
              <w:autoSpaceDE w:val="0"/>
              <w:contextualSpacing/>
              <w:jc w:val="center"/>
              <w:rPr>
                <w:rFonts w:eastAsia="Calibri"/>
                <w:lang w:eastAsia="en-US"/>
              </w:rPr>
            </w:pPr>
            <w:r w:rsidRPr="009E58BE">
              <w:rPr>
                <w:rFonts w:eastAsia="Calibri"/>
                <w:b/>
                <w:bCs/>
                <w:color w:val="000000"/>
                <w:lang w:eastAsia="en-US"/>
              </w:rPr>
              <w:t>Кол-во</w:t>
            </w:r>
          </w:p>
        </w:tc>
        <w:tc>
          <w:tcPr>
            <w:tcW w:w="15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951AD" w:rsidRPr="009E58BE" w:rsidRDefault="006E5807">
            <w:pPr>
              <w:shd w:val="clear" w:color="auto" w:fill="FFFFFF"/>
              <w:autoSpaceDE w:val="0"/>
              <w:contextualSpacing/>
              <w:jc w:val="center"/>
              <w:rPr>
                <w:rFonts w:eastAsia="Calibri"/>
                <w:lang w:eastAsia="en-US"/>
              </w:rPr>
            </w:pPr>
            <w:r w:rsidRPr="009E58BE">
              <w:rPr>
                <w:rFonts w:eastAsia="Calibri"/>
                <w:b/>
                <w:bCs/>
                <w:color w:val="000000"/>
                <w:lang w:eastAsia="en-US"/>
              </w:rPr>
              <w:t>Примечания</w:t>
            </w:r>
          </w:p>
        </w:tc>
      </w:tr>
      <w:tr w:rsidR="00E951AD" w:rsidRPr="009E58BE" w:rsidTr="009E58BE">
        <w:trPr>
          <w:trHeight w:val="35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6E5807">
            <w:pPr>
              <w:shd w:val="clear" w:color="auto" w:fill="FFFFFF"/>
              <w:autoSpaceDE w:val="0"/>
              <w:contextualSpacing/>
              <w:rPr>
                <w:rFonts w:eastAsia="Calibri"/>
                <w:lang w:eastAsia="en-US"/>
              </w:rPr>
            </w:pPr>
            <w:r w:rsidRPr="009E58BE">
              <w:rPr>
                <w:rFonts w:eastAsia="Calibri"/>
                <w:b/>
                <w:bCs/>
                <w:iCs/>
                <w:color w:val="000000"/>
                <w:lang w:eastAsia="en-US"/>
              </w:rPr>
              <w:t xml:space="preserve">Печатные </w:t>
            </w:r>
            <w:r w:rsidRPr="009E58BE">
              <w:rPr>
                <w:rFonts w:eastAsia="Calibri"/>
                <w:b/>
                <w:bCs/>
                <w:color w:val="000000"/>
                <w:lang w:eastAsia="en-US"/>
              </w:rPr>
              <w:t>п</w:t>
            </w:r>
            <w:r w:rsidRPr="009E58BE">
              <w:rPr>
                <w:rFonts w:eastAsia="Calibri"/>
                <w:b/>
                <w:bCs/>
                <w:iCs/>
                <w:color w:val="000000"/>
                <w:lang w:eastAsia="en-US"/>
              </w:rPr>
              <w:t>особия</w:t>
            </w:r>
          </w:p>
        </w:tc>
      </w:tr>
      <w:tr w:rsidR="00E951AD" w:rsidRPr="009E58BE" w:rsidTr="009E58BE">
        <w:trPr>
          <w:trHeight w:val="371"/>
        </w:trPr>
        <w:tc>
          <w:tcPr>
            <w:tcW w:w="2620"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6E5807">
            <w:pPr>
              <w:shd w:val="clear" w:color="auto" w:fill="FFFFFF"/>
              <w:autoSpaceDE w:val="0"/>
              <w:contextualSpacing/>
              <w:jc w:val="both"/>
              <w:rPr>
                <w:rFonts w:eastAsia="Calibri"/>
                <w:lang w:eastAsia="en-US"/>
              </w:rPr>
            </w:pPr>
            <w:r w:rsidRPr="009E58BE">
              <w:rPr>
                <w:rFonts w:eastAsia="Calibri"/>
                <w:color w:val="000000"/>
                <w:lang w:eastAsia="en-US"/>
              </w:rPr>
              <w:t xml:space="preserve">Наборы сюжетных (предметных) картинок в соответствии с тематикой, определённой в программе по </w:t>
            </w:r>
            <w:r w:rsidRPr="009E58BE">
              <w:t>окружающему социальному миру.</w:t>
            </w:r>
          </w:p>
        </w:tc>
        <w:tc>
          <w:tcPr>
            <w:tcW w:w="8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951AD" w:rsidRPr="009E58BE" w:rsidRDefault="006E5807">
            <w:pPr>
              <w:shd w:val="clear" w:color="auto" w:fill="FFFFFF"/>
              <w:autoSpaceDE w:val="0"/>
              <w:contextualSpacing/>
              <w:jc w:val="center"/>
              <w:rPr>
                <w:rFonts w:eastAsia="Calibri"/>
                <w:lang w:eastAsia="en-US"/>
              </w:rPr>
            </w:pPr>
            <w:r w:rsidRPr="009E58BE">
              <w:rPr>
                <w:rFonts w:eastAsia="Calibri"/>
                <w:lang w:eastAsia="en-US"/>
              </w:rPr>
              <w:t>4</w:t>
            </w:r>
          </w:p>
        </w:tc>
        <w:tc>
          <w:tcPr>
            <w:tcW w:w="1507" w:type="pct"/>
            <w:vMerge w:val="restart"/>
            <w:tcBorders>
              <w:top w:val="single" w:sz="4" w:space="0" w:color="000000"/>
              <w:left w:val="single" w:sz="4" w:space="0" w:color="000000"/>
              <w:bottom w:val="single" w:sz="4" w:space="0" w:color="000000"/>
              <w:right w:val="single" w:sz="4" w:space="0" w:color="000000"/>
            </w:tcBorders>
            <w:vAlign w:val="center"/>
          </w:tcPr>
          <w:p w:rsidR="00E951AD" w:rsidRPr="009E58BE" w:rsidRDefault="00E951AD">
            <w:pPr>
              <w:snapToGrid w:val="0"/>
              <w:rPr>
                <w:rFonts w:eastAsia="Calibri"/>
                <w:lang w:eastAsia="en-US"/>
              </w:rPr>
            </w:pPr>
          </w:p>
        </w:tc>
      </w:tr>
      <w:tr w:rsidR="00E951AD" w:rsidRPr="009E58BE" w:rsidTr="009E58BE">
        <w:trPr>
          <w:trHeight w:val="467"/>
        </w:trPr>
        <w:tc>
          <w:tcPr>
            <w:tcW w:w="2620"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6E5807">
            <w:pPr>
              <w:shd w:val="clear" w:color="auto" w:fill="FFFFFF"/>
              <w:autoSpaceDE w:val="0"/>
              <w:contextualSpacing/>
              <w:jc w:val="both"/>
              <w:rPr>
                <w:rFonts w:eastAsia="Calibri"/>
                <w:color w:val="000000"/>
                <w:lang w:eastAsia="en-US"/>
              </w:rPr>
            </w:pPr>
            <w:r w:rsidRPr="009E58BE">
              <w:rPr>
                <w:rFonts w:eastAsia="Calibri"/>
                <w:color w:val="000000"/>
                <w:lang w:eastAsia="en-US"/>
              </w:rPr>
              <w:t xml:space="preserve">Репродукции картин в соответствии с тематикой и видами работы, указанными в программе и методических пособиях по </w:t>
            </w:r>
            <w:r w:rsidRPr="009E58BE">
              <w:t>окружающему социальному миру.</w:t>
            </w:r>
          </w:p>
        </w:tc>
        <w:tc>
          <w:tcPr>
            <w:tcW w:w="8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951AD" w:rsidRPr="009E58BE" w:rsidRDefault="006E5807">
            <w:pPr>
              <w:shd w:val="clear" w:color="auto" w:fill="FFFFFF"/>
              <w:autoSpaceDE w:val="0"/>
              <w:contextualSpacing/>
              <w:jc w:val="center"/>
              <w:rPr>
                <w:rFonts w:eastAsia="Calibri"/>
                <w:lang w:eastAsia="en-US"/>
              </w:rPr>
            </w:pPr>
            <w:r w:rsidRPr="009E58BE">
              <w:rPr>
                <w:rFonts w:eastAsia="Calibri"/>
                <w:lang w:eastAsia="en-US"/>
              </w:rPr>
              <w:t>6</w:t>
            </w:r>
          </w:p>
        </w:tc>
        <w:tc>
          <w:tcPr>
            <w:tcW w:w="1507" w:type="pct"/>
            <w:vMerge/>
            <w:tcBorders>
              <w:top w:val="single" w:sz="4" w:space="0" w:color="000000"/>
              <w:left w:val="single" w:sz="4" w:space="0" w:color="000000"/>
              <w:bottom w:val="single" w:sz="4" w:space="0" w:color="000000"/>
              <w:right w:val="single" w:sz="4" w:space="0" w:color="000000"/>
            </w:tcBorders>
            <w:vAlign w:val="center"/>
          </w:tcPr>
          <w:p w:rsidR="00E951AD" w:rsidRPr="009E58BE" w:rsidRDefault="00E951AD">
            <w:pPr>
              <w:snapToGrid w:val="0"/>
              <w:rPr>
                <w:rFonts w:eastAsia="Calibri"/>
                <w:lang w:eastAsia="en-US"/>
              </w:rPr>
            </w:pPr>
          </w:p>
        </w:tc>
      </w:tr>
      <w:tr w:rsidR="00E951AD" w:rsidRPr="009E58BE" w:rsidTr="009E58BE">
        <w:trPr>
          <w:trHeight w:val="341"/>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6E5807">
            <w:pPr>
              <w:shd w:val="clear" w:color="auto" w:fill="FFFFFF"/>
              <w:autoSpaceDE w:val="0"/>
              <w:contextualSpacing/>
              <w:rPr>
                <w:rFonts w:eastAsia="Calibri"/>
                <w:lang w:eastAsia="en-US"/>
              </w:rPr>
            </w:pPr>
            <w:r w:rsidRPr="009E58BE">
              <w:rPr>
                <w:rFonts w:eastAsia="Calibri"/>
                <w:b/>
                <w:bCs/>
                <w:iCs/>
                <w:color w:val="000000"/>
                <w:lang w:eastAsia="en-US"/>
              </w:rPr>
              <w:t>Технические средства обучения</w:t>
            </w:r>
          </w:p>
        </w:tc>
      </w:tr>
      <w:tr w:rsidR="00E951AD" w:rsidRPr="009E58BE" w:rsidTr="009E58BE">
        <w:trPr>
          <w:trHeight w:val="428"/>
        </w:trPr>
        <w:tc>
          <w:tcPr>
            <w:tcW w:w="2620"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6E5807">
            <w:pPr>
              <w:shd w:val="clear" w:color="auto" w:fill="FFFFFF"/>
              <w:autoSpaceDE w:val="0"/>
              <w:contextualSpacing/>
              <w:jc w:val="both"/>
              <w:rPr>
                <w:rFonts w:eastAsia="Calibri"/>
                <w:lang w:eastAsia="en-US"/>
              </w:rPr>
            </w:pPr>
            <w:r w:rsidRPr="009E58BE">
              <w:rPr>
                <w:rFonts w:eastAsia="Calibri"/>
                <w:color w:val="000000"/>
                <w:lang w:eastAsia="en-US"/>
              </w:rPr>
              <w:t>Магнитная классная доска.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951AD" w:rsidRPr="009E58BE" w:rsidRDefault="006E5807">
            <w:pPr>
              <w:shd w:val="clear" w:color="auto" w:fill="FFFFFF"/>
              <w:autoSpaceDE w:val="0"/>
              <w:contextualSpacing/>
              <w:jc w:val="center"/>
              <w:rPr>
                <w:rFonts w:eastAsia="Calibri"/>
                <w:lang w:eastAsia="en-US"/>
              </w:rPr>
            </w:pPr>
            <w:r w:rsidRPr="009E58BE">
              <w:rPr>
                <w:rFonts w:eastAsia="Calibri"/>
                <w:lang w:eastAsia="en-US"/>
              </w:rPr>
              <w:t>1</w:t>
            </w:r>
          </w:p>
        </w:tc>
        <w:tc>
          <w:tcPr>
            <w:tcW w:w="1507"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E951AD">
            <w:pPr>
              <w:shd w:val="clear" w:color="auto" w:fill="FFFFFF"/>
              <w:autoSpaceDE w:val="0"/>
              <w:snapToGrid w:val="0"/>
              <w:contextualSpacing/>
              <w:rPr>
                <w:rFonts w:eastAsia="Calibri"/>
                <w:lang w:eastAsia="en-US"/>
              </w:rPr>
            </w:pPr>
          </w:p>
        </w:tc>
      </w:tr>
      <w:tr w:rsidR="00E951AD" w:rsidRPr="009E58BE" w:rsidTr="009E58BE">
        <w:trPr>
          <w:trHeight w:val="333"/>
        </w:trPr>
        <w:tc>
          <w:tcPr>
            <w:tcW w:w="2620"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6E5807">
            <w:pPr>
              <w:shd w:val="clear" w:color="auto" w:fill="FFFFFF"/>
              <w:autoSpaceDE w:val="0"/>
              <w:contextualSpacing/>
              <w:jc w:val="both"/>
              <w:rPr>
                <w:rFonts w:eastAsia="Calibri"/>
                <w:lang w:eastAsia="en-US"/>
              </w:rPr>
            </w:pPr>
            <w:r w:rsidRPr="009E58BE">
              <w:rPr>
                <w:rFonts w:eastAsia="Calibri"/>
                <w:color w:val="000000"/>
                <w:lang w:eastAsia="en-US"/>
              </w:rPr>
              <w:t xml:space="preserve">Настенная доска с набором приспособлений для крепления картинок. </w:t>
            </w:r>
          </w:p>
        </w:tc>
        <w:tc>
          <w:tcPr>
            <w:tcW w:w="8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951AD" w:rsidRPr="009E58BE" w:rsidRDefault="006E5807">
            <w:pPr>
              <w:shd w:val="clear" w:color="auto" w:fill="FFFFFF"/>
              <w:autoSpaceDE w:val="0"/>
              <w:contextualSpacing/>
              <w:jc w:val="center"/>
              <w:rPr>
                <w:rFonts w:eastAsia="Calibri"/>
                <w:lang w:eastAsia="en-US"/>
              </w:rPr>
            </w:pPr>
            <w:r w:rsidRPr="009E58BE">
              <w:rPr>
                <w:rFonts w:eastAsia="Calibri"/>
                <w:lang w:eastAsia="en-US"/>
              </w:rPr>
              <w:t>1</w:t>
            </w:r>
          </w:p>
        </w:tc>
        <w:tc>
          <w:tcPr>
            <w:tcW w:w="1507"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E951AD">
            <w:pPr>
              <w:shd w:val="clear" w:color="auto" w:fill="FFFFFF"/>
              <w:autoSpaceDE w:val="0"/>
              <w:snapToGrid w:val="0"/>
              <w:contextualSpacing/>
              <w:rPr>
                <w:rFonts w:eastAsia="Calibri"/>
                <w:lang w:eastAsia="en-US"/>
              </w:rPr>
            </w:pPr>
          </w:p>
        </w:tc>
      </w:tr>
      <w:tr w:rsidR="00E951AD" w:rsidRPr="009E58BE" w:rsidTr="009E58BE">
        <w:trPr>
          <w:trHeight w:val="351"/>
        </w:trPr>
        <w:tc>
          <w:tcPr>
            <w:tcW w:w="2620"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71528E">
            <w:pPr>
              <w:shd w:val="clear" w:color="auto" w:fill="FFFFFF"/>
              <w:autoSpaceDE w:val="0"/>
              <w:contextualSpacing/>
              <w:jc w:val="both"/>
              <w:rPr>
                <w:rFonts w:eastAsia="Calibri"/>
                <w:color w:val="000000"/>
                <w:lang w:eastAsia="en-US"/>
              </w:rPr>
            </w:pPr>
            <w:r w:rsidRPr="009E58BE">
              <w:rPr>
                <w:rFonts w:eastAsia="Calibri"/>
                <w:color w:val="000000"/>
                <w:lang w:eastAsia="en-US"/>
              </w:rPr>
              <w:t>Мультимедийный проектор</w:t>
            </w:r>
          </w:p>
        </w:tc>
        <w:tc>
          <w:tcPr>
            <w:tcW w:w="8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951AD" w:rsidRPr="009E58BE" w:rsidRDefault="006E5807">
            <w:pPr>
              <w:contextualSpacing/>
              <w:jc w:val="center"/>
              <w:rPr>
                <w:rFonts w:eastAsia="Calibri"/>
                <w:lang w:eastAsia="en-US"/>
              </w:rPr>
            </w:pPr>
            <w:r w:rsidRPr="009E58BE">
              <w:rPr>
                <w:rFonts w:eastAsia="Calibri"/>
                <w:lang w:eastAsia="en-US"/>
              </w:rPr>
              <w:t>1</w:t>
            </w:r>
          </w:p>
        </w:tc>
        <w:tc>
          <w:tcPr>
            <w:tcW w:w="1507"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E951AD">
            <w:pPr>
              <w:shd w:val="clear" w:color="auto" w:fill="FFFFFF"/>
              <w:autoSpaceDE w:val="0"/>
              <w:snapToGrid w:val="0"/>
              <w:contextualSpacing/>
              <w:rPr>
                <w:rFonts w:eastAsia="Calibri"/>
                <w:lang w:eastAsia="en-US"/>
              </w:rPr>
            </w:pPr>
          </w:p>
        </w:tc>
      </w:tr>
      <w:tr w:rsidR="00E951AD" w:rsidRPr="009E58BE" w:rsidTr="009E58BE">
        <w:trPr>
          <w:trHeight w:val="347"/>
        </w:trPr>
        <w:tc>
          <w:tcPr>
            <w:tcW w:w="2620"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71528E">
            <w:pPr>
              <w:shd w:val="clear" w:color="auto" w:fill="FFFFFF"/>
              <w:autoSpaceDE w:val="0"/>
              <w:contextualSpacing/>
              <w:rPr>
                <w:rFonts w:eastAsia="Calibri"/>
                <w:lang w:eastAsia="en-US"/>
              </w:rPr>
            </w:pPr>
            <w:r w:rsidRPr="009E58BE">
              <w:rPr>
                <w:rFonts w:eastAsia="Calibri"/>
                <w:color w:val="000000"/>
                <w:lang w:eastAsia="en-US"/>
              </w:rPr>
              <w:t>Экспозиционный экран</w:t>
            </w:r>
          </w:p>
        </w:tc>
        <w:tc>
          <w:tcPr>
            <w:tcW w:w="8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951AD" w:rsidRPr="009E58BE" w:rsidRDefault="006E5807">
            <w:pPr>
              <w:contextualSpacing/>
              <w:jc w:val="center"/>
              <w:rPr>
                <w:rFonts w:eastAsia="Calibri"/>
                <w:lang w:eastAsia="en-US"/>
              </w:rPr>
            </w:pPr>
            <w:r w:rsidRPr="009E58BE">
              <w:rPr>
                <w:rFonts w:eastAsia="Calibri"/>
                <w:lang w:eastAsia="en-US"/>
              </w:rPr>
              <w:t>1</w:t>
            </w:r>
          </w:p>
        </w:tc>
        <w:tc>
          <w:tcPr>
            <w:tcW w:w="1507"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E951AD">
            <w:pPr>
              <w:shd w:val="clear" w:color="auto" w:fill="FFFFFF"/>
              <w:autoSpaceDE w:val="0"/>
              <w:contextualSpacing/>
              <w:rPr>
                <w:rFonts w:eastAsia="Calibri"/>
                <w:lang w:eastAsia="en-US"/>
              </w:rPr>
            </w:pPr>
          </w:p>
        </w:tc>
      </w:tr>
      <w:tr w:rsidR="00E951AD" w:rsidRPr="009E58BE" w:rsidTr="009E58BE">
        <w:trPr>
          <w:trHeight w:val="344"/>
        </w:trPr>
        <w:tc>
          <w:tcPr>
            <w:tcW w:w="2620"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71528E">
            <w:pPr>
              <w:shd w:val="clear" w:color="auto" w:fill="FFFFFF"/>
              <w:autoSpaceDE w:val="0"/>
              <w:contextualSpacing/>
              <w:rPr>
                <w:rFonts w:eastAsia="Calibri"/>
                <w:lang w:eastAsia="en-US"/>
              </w:rPr>
            </w:pPr>
            <w:r w:rsidRPr="009E58BE">
              <w:rPr>
                <w:rFonts w:eastAsia="Calibri"/>
                <w:color w:val="000000"/>
                <w:lang w:eastAsia="en-US"/>
              </w:rPr>
              <w:t>Ноутбук</w:t>
            </w:r>
          </w:p>
        </w:tc>
        <w:tc>
          <w:tcPr>
            <w:tcW w:w="8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951AD" w:rsidRPr="009E58BE" w:rsidRDefault="006E5807">
            <w:pPr>
              <w:contextualSpacing/>
              <w:jc w:val="center"/>
              <w:rPr>
                <w:rFonts w:eastAsia="Calibri"/>
                <w:lang w:eastAsia="en-US"/>
              </w:rPr>
            </w:pPr>
            <w:r w:rsidRPr="009E58BE">
              <w:rPr>
                <w:rFonts w:eastAsia="Calibri"/>
                <w:lang w:eastAsia="en-US"/>
              </w:rPr>
              <w:t>1</w:t>
            </w:r>
          </w:p>
        </w:tc>
        <w:tc>
          <w:tcPr>
            <w:tcW w:w="1507"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E951AD">
            <w:pPr>
              <w:shd w:val="clear" w:color="auto" w:fill="FFFFFF"/>
              <w:autoSpaceDE w:val="0"/>
              <w:snapToGrid w:val="0"/>
              <w:contextualSpacing/>
              <w:rPr>
                <w:rFonts w:eastAsia="Calibri"/>
                <w:lang w:eastAsia="en-US"/>
              </w:rPr>
            </w:pPr>
          </w:p>
        </w:tc>
      </w:tr>
      <w:tr w:rsidR="00E951AD" w:rsidRPr="009E58BE" w:rsidTr="009E58BE">
        <w:trPr>
          <w:trHeight w:val="34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71528E">
            <w:pPr>
              <w:shd w:val="clear" w:color="auto" w:fill="FFFFFF"/>
              <w:autoSpaceDE w:val="0"/>
              <w:contextualSpacing/>
              <w:rPr>
                <w:rFonts w:eastAsia="Calibri"/>
                <w:b/>
                <w:lang w:eastAsia="en-US"/>
              </w:rPr>
            </w:pPr>
            <w:r w:rsidRPr="009E58BE">
              <w:rPr>
                <w:rFonts w:eastAsia="Calibri"/>
                <w:b/>
                <w:bCs/>
                <w:iCs/>
                <w:color w:val="000000"/>
                <w:lang w:eastAsia="en-US"/>
              </w:rPr>
              <w:t>Экранно-</w:t>
            </w:r>
            <w:r w:rsidR="006E5807" w:rsidRPr="009E58BE">
              <w:rPr>
                <w:rFonts w:eastAsia="Calibri"/>
                <w:b/>
                <w:bCs/>
                <w:iCs/>
                <w:color w:val="000000"/>
                <w:lang w:eastAsia="en-US"/>
              </w:rPr>
              <w:t>звуковые пособия</w:t>
            </w:r>
          </w:p>
        </w:tc>
      </w:tr>
      <w:tr w:rsidR="00E951AD" w:rsidRPr="009E58BE" w:rsidTr="009E58BE">
        <w:trPr>
          <w:trHeight w:val="344"/>
        </w:trPr>
        <w:tc>
          <w:tcPr>
            <w:tcW w:w="2620"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6E5807">
            <w:pPr>
              <w:shd w:val="clear" w:color="auto" w:fill="FFFFFF"/>
              <w:autoSpaceDE w:val="0"/>
              <w:contextualSpacing/>
              <w:rPr>
                <w:rFonts w:eastAsia="Calibri"/>
                <w:lang w:eastAsia="en-US"/>
              </w:rPr>
            </w:pPr>
            <w:r w:rsidRPr="009E58BE">
              <w:rPr>
                <w:rFonts w:eastAsia="Calibri"/>
                <w:color w:val="000000"/>
                <w:lang w:eastAsia="en-US"/>
              </w:rPr>
              <w:t>Аудиозаписи в соответствии с программой обучения.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951AD" w:rsidRPr="009E58BE" w:rsidRDefault="006E5807">
            <w:pPr>
              <w:contextualSpacing/>
              <w:jc w:val="center"/>
              <w:rPr>
                <w:rFonts w:eastAsia="Calibri"/>
                <w:lang w:eastAsia="en-US"/>
              </w:rPr>
            </w:pPr>
            <w:r w:rsidRPr="009E58BE">
              <w:rPr>
                <w:rFonts w:eastAsia="Calibri"/>
                <w:lang w:eastAsia="en-US"/>
              </w:rPr>
              <w:t>6</w:t>
            </w:r>
          </w:p>
        </w:tc>
        <w:tc>
          <w:tcPr>
            <w:tcW w:w="1507"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E951AD">
            <w:pPr>
              <w:shd w:val="clear" w:color="auto" w:fill="FFFFFF"/>
              <w:autoSpaceDE w:val="0"/>
              <w:snapToGrid w:val="0"/>
              <w:contextualSpacing/>
              <w:rPr>
                <w:rFonts w:eastAsia="Calibri"/>
                <w:lang w:eastAsia="en-US"/>
              </w:rPr>
            </w:pPr>
          </w:p>
        </w:tc>
      </w:tr>
      <w:tr w:rsidR="00E951AD" w:rsidRPr="009E58BE" w:rsidTr="009E58BE">
        <w:trPr>
          <w:trHeight w:val="344"/>
        </w:trPr>
        <w:tc>
          <w:tcPr>
            <w:tcW w:w="2620"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6E5807">
            <w:pPr>
              <w:shd w:val="clear" w:color="auto" w:fill="FFFFFF"/>
              <w:autoSpaceDE w:val="0"/>
              <w:contextualSpacing/>
              <w:rPr>
                <w:rFonts w:eastAsia="Calibri"/>
                <w:lang w:eastAsia="en-US"/>
              </w:rPr>
            </w:pPr>
            <w:r w:rsidRPr="009E58BE">
              <w:rPr>
                <w:rFonts w:eastAsia="Calibri"/>
                <w:color w:val="000000"/>
                <w:lang w:eastAsia="en-US"/>
              </w:rPr>
              <w:t xml:space="preserve">Видеофильмы,  соответствующие тематике программы по </w:t>
            </w:r>
            <w:r w:rsidRPr="009E58BE">
              <w:t>окружающему социальному миру.</w:t>
            </w:r>
          </w:p>
        </w:tc>
        <w:tc>
          <w:tcPr>
            <w:tcW w:w="8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951AD" w:rsidRPr="009E58BE" w:rsidRDefault="006E5807">
            <w:pPr>
              <w:contextualSpacing/>
              <w:jc w:val="center"/>
              <w:rPr>
                <w:rFonts w:eastAsia="Calibri"/>
                <w:lang w:eastAsia="en-US"/>
              </w:rPr>
            </w:pPr>
            <w:r w:rsidRPr="009E58BE">
              <w:rPr>
                <w:rFonts w:eastAsia="Calibri"/>
                <w:lang w:eastAsia="en-US"/>
              </w:rPr>
              <w:t>6</w:t>
            </w:r>
          </w:p>
        </w:tc>
        <w:tc>
          <w:tcPr>
            <w:tcW w:w="1507"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E951AD">
            <w:pPr>
              <w:shd w:val="clear" w:color="auto" w:fill="FFFFFF"/>
              <w:autoSpaceDE w:val="0"/>
              <w:snapToGrid w:val="0"/>
              <w:contextualSpacing/>
              <w:rPr>
                <w:rFonts w:eastAsia="Calibri"/>
                <w:lang w:eastAsia="en-US"/>
              </w:rPr>
            </w:pPr>
          </w:p>
        </w:tc>
      </w:tr>
      <w:tr w:rsidR="00E951AD" w:rsidRPr="009E58BE" w:rsidTr="009E58BE">
        <w:trPr>
          <w:trHeight w:val="344"/>
        </w:trPr>
        <w:tc>
          <w:tcPr>
            <w:tcW w:w="2620"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6E5807">
            <w:pPr>
              <w:shd w:val="clear" w:color="auto" w:fill="FFFFFF"/>
              <w:autoSpaceDE w:val="0"/>
              <w:contextualSpacing/>
              <w:rPr>
                <w:rFonts w:eastAsia="Calibri"/>
                <w:lang w:eastAsia="en-US"/>
              </w:rPr>
            </w:pPr>
            <w:r w:rsidRPr="009E58BE">
              <w:rPr>
                <w:rFonts w:eastAsia="Calibri"/>
                <w:color w:val="000000"/>
                <w:lang w:eastAsia="en-US"/>
              </w:rPr>
              <w:t xml:space="preserve">Мультимедийные (цифровые) образовательные ресурсы, соответствующие  тематике примерной программы по </w:t>
            </w:r>
            <w:r w:rsidRPr="009E58BE">
              <w:t>окружающему социальному миру.</w:t>
            </w:r>
          </w:p>
        </w:tc>
        <w:tc>
          <w:tcPr>
            <w:tcW w:w="8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951AD" w:rsidRPr="009E58BE" w:rsidRDefault="006E5807">
            <w:pPr>
              <w:contextualSpacing/>
              <w:jc w:val="center"/>
              <w:rPr>
                <w:rFonts w:eastAsia="Calibri"/>
                <w:lang w:eastAsia="en-US"/>
              </w:rPr>
            </w:pPr>
            <w:r w:rsidRPr="009E58BE">
              <w:rPr>
                <w:rFonts w:eastAsia="Calibri"/>
                <w:lang w:eastAsia="en-US"/>
              </w:rPr>
              <w:t>28</w:t>
            </w:r>
          </w:p>
        </w:tc>
        <w:tc>
          <w:tcPr>
            <w:tcW w:w="1507" w:type="pct"/>
            <w:tcBorders>
              <w:top w:val="single" w:sz="4" w:space="0" w:color="000000"/>
              <w:left w:val="single" w:sz="4" w:space="0" w:color="000000"/>
              <w:bottom w:val="single" w:sz="4" w:space="0" w:color="000000"/>
              <w:right w:val="single" w:sz="4" w:space="0" w:color="000000"/>
            </w:tcBorders>
            <w:shd w:val="clear" w:color="auto" w:fill="FFFFFF"/>
          </w:tcPr>
          <w:p w:rsidR="00E951AD" w:rsidRPr="009E58BE" w:rsidRDefault="00E951AD">
            <w:pPr>
              <w:shd w:val="clear" w:color="auto" w:fill="FFFFFF"/>
              <w:autoSpaceDE w:val="0"/>
              <w:snapToGrid w:val="0"/>
              <w:contextualSpacing/>
              <w:rPr>
                <w:rFonts w:eastAsia="Calibri"/>
                <w:lang w:eastAsia="en-US"/>
              </w:rPr>
            </w:pPr>
          </w:p>
        </w:tc>
      </w:tr>
    </w:tbl>
    <w:p w:rsidR="00E951AD" w:rsidRPr="009E58BE" w:rsidRDefault="00E951AD">
      <w:pPr>
        <w:spacing w:after="200" w:line="276" w:lineRule="auto"/>
        <w:rPr>
          <w:rFonts w:eastAsia="Calibri"/>
          <w:lang w:eastAsia="en-US"/>
        </w:rPr>
      </w:pPr>
    </w:p>
    <w:p w:rsidR="00E951AD" w:rsidRPr="009E58BE" w:rsidRDefault="00E951AD">
      <w:pPr>
        <w:pStyle w:val="aa"/>
        <w:rPr>
          <w:rFonts w:ascii="Times New Roman" w:hAnsi="Times New Roman"/>
          <w:b/>
          <w:sz w:val="28"/>
          <w:lang w:eastAsia="ru-RU"/>
        </w:rPr>
      </w:pPr>
    </w:p>
    <w:p w:rsidR="00E951AD" w:rsidRPr="009E58BE" w:rsidRDefault="00E951AD">
      <w:pPr>
        <w:pStyle w:val="aa"/>
        <w:rPr>
          <w:rFonts w:ascii="Times New Roman" w:hAnsi="Times New Roman"/>
          <w:b/>
          <w:sz w:val="28"/>
          <w:lang w:eastAsia="ru-RU"/>
        </w:rPr>
      </w:pPr>
    </w:p>
    <w:p w:rsidR="00E951AD" w:rsidRPr="009E58BE" w:rsidRDefault="00E951AD">
      <w:pPr>
        <w:pStyle w:val="aa"/>
        <w:rPr>
          <w:rFonts w:ascii="Times New Roman" w:hAnsi="Times New Roman"/>
          <w:b/>
          <w:sz w:val="28"/>
          <w:lang w:eastAsia="ru-RU"/>
        </w:rPr>
      </w:pPr>
    </w:p>
    <w:p w:rsidR="00E951AD" w:rsidRPr="009E58BE" w:rsidRDefault="00E951AD" w:rsidP="00462F2A">
      <w:pPr>
        <w:rPr>
          <w:b/>
          <w:sz w:val="28"/>
          <w:szCs w:val="28"/>
          <w:lang w:eastAsia="ru-RU"/>
        </w:rPr>
      </w:pPr>
    </w:p>
    <w:sectPr w:rsidR="00E951AD" w:rsidRPr="009E58BE" w:rsidSect="009E58BE">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roid Sans Fallback;MS Mincho">
    <w:panose1 w:val="00000000000000000000"/>
    <w:charset w:val="00"/>
    <w:family w:val="roman"/>
    <w:notTrueType/>
    <w:pitch w:val="default"/>
  </w:font>
  <w:font w:name="FreeSans;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8AA"/>
    <w:multiLevelType w:val="hybridMultilevel"/>
    <w:tmpl w:val="F8A216B4"/>
    <w:lvl w:ilvl="0" w:tplc="1A76A93A">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 w15:restartNumberingAfterBreak="0">
    <w:nsid w:val="13B12139"/>
    <w:multiLevelType w:val="hybridMultilevel"/>
    <w:tmpl w:val="9752CCD6"/>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15:restartNumberingAfterBreak="0">
    <w:nsid w:val="143E432C"/>
    <w:multiLevelType w:val="hybridMultilevel"/>
    <w:tmpl w:val="7C5E971A"/>
    <w:lvl w:ilvl="0" w:tplc="1A76A9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9712D6B"/>
    <w:multiLevelType w:val="hybridMultilevel"/>
    <w:tmpl w:val="1ED06EAA"/>
    <w:lvl w:ilvl="0" w:tplc="1A76A9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39117A0"/>
    <w:multiLevelType w:val="multilevel"/>
    <w:tmpl w:val="19DA297E"/>
    <w:lvl w:ilvl="0">
      <w:start w:val="1"/>
      <w:numFmt w:val="decimal"/>
      <w:lvlText w:val="%1."/>
      <w:lvlJc w:val="left"/>
      <w:pPr>
        <w:tabs>
          <w:tab w:val="num" w:pos="0"/>
        </w:tabs>
        <w:ind w:left="10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0F7BDE"/>
    <w:multiLevelType w:val="hybridMultilevel"/>
    <w:tmpl w:val="1898D386"/>
    <w:lvl w:ilvl="0" w:tplc="1A76A9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9FF568D"/>
    <w:multiLevelType w:val="multilevel"/>
    <w:tmpl w:val="5C8839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89854EB"/>
    <w:multiLevelType w:val="hybridMultilevel"/>
    <w:tmpl w:val="A4AC0D42"/>
    <w:lvl w:ilvl="0" w:tplc="1A76A93A">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8" w15:restartNumberingAfterBreak="0">
    <w:nsid w:val="3A796B46"/>
    <w:multiLevelType w:val="hybridMultilevel"/>
    <w:tmpl w:val="49B2AA4A"/>
    <w:lvl w:ilvl="0" w:tplc="1A76A93A">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9" w15:restartNumberingAfterBreak="0">
    <w:nsid w:val="49730785"/>
    <w:multiLevelType w:val="hybridMultilevel"/>
    <w:tmpl w:val="31029FEC"/>
    <w:lvl w:ilvl="0" w:tplc="1A76A9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C2276D4"/>
    <w:multiLevelType w:val="hybridMultilevel"/>
    <w:tmpl w:val="CFF6BA06"/>
    <w:lvl w:ilvl="0" w:tplc="1A76A9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1166C8E"/>
    <w:multiLevelType w:val="hybridMultilevel"/>
    <w:tmpl w:val="AF5CCFF4"/>
    <w:lvl w:ilvl="0" w:tplc="1A76A9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5AF6488"/>
    <w:multiLevelType w:val="hybridMultilevel"/>
    <w:tmpl w:val="7AA45D72"/>
    <w:lvl w:ilvl="0" w:tplc="1A76A93A">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3" w15:restartNumberingAfterBreak="0">
    <w:nsid w:val="5C74262D"/>
    <w:multiLevelType w:val="hybridMultilevel"/>
    <w:tmpl w:val="7FD6B9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5FD3657B"/>
    <w:multiLevelType w:val="hybridMultilevel"/>
    <w:tmpl w:val="F0104D8E"/>
    <w:lvl w:ilvl="0" w:tplc="1A76A9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437502F"/>
    <w:multiLevelType w:val="hybridMultilevel"/>
    <w:tmpl w:val="D5E2C246"/>
    <w:lvl w:ilvl="0" w:tplc="1A76A9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67AC7FCD"/>
    <w:multiLevelType w:val="hybridMultilevel"/>
    <w:tmpl w:val="60DE97BA"/>
    <w:lvl w:ilvl="0" w:tplc="1A76A93A">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7" w15:restartNumberingAfterBreak="0">
    <w:nsid w:val="70D72666"/>
    <w:multiLevelType w:val="hybridMultilevel"/>
    <w:tmpl w:val="AD7633C4"/>
    <w:lvl w:ilvl="0" w:tplc="56B4BF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2D52CA"/>
    <w:multiLevelType w:val="hybridMultilevel"/>
    <w:tmpl w:val="E7EE57EE"/>
    <w:lvl w:ilvl="0" w:tplc="132A8B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9661405"/>
    <w:multiLevelType w:val="hybridMultilevel"/>
    <w:tmpl w:val="6C2C65E4"/>
    <w:lvl w:ilvl="0" w:tplc="1A76A9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E39213A"/>
    <w:multiLevelType w:val="hybridMultilevel"/>
    <w:tmpl w:val="CD40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7"/>
  </w:num>
  <w:num w:numId="4">
    <w:abstractNumId w:val="1"/>
  </w:num>
  <w:num w:numId="5">
    <w:abstractNumId w:val="20"/>
  </w:num>
  <w:num w:numId="6">
    <w:abstractNumId w:val="18"/>
  </w:num>
  <w:num w:numId="7">
    <w:abstractNumId w:val="13"/>
  </w:num>
  <w:num w:numId="8">
    <w:abstractNumId w:val="16"/>
  </w:num>
  <w:num w:numId="9">
    <w:abstractNumId w:val="0"/>
  </w:num>
  <w:num w:numId="10">
    <w:abstractNumId w:val="8"/>
  </w:num>
  <w:num w:numId="11">
    <w:abstractNumId w:val="19"/>
  </w:num>
  <w:num w:numId="12">
    <w:abstractNumId w:val="10"/>
  </w:num>
  <w:num w:numId="13">
    <w:abstractNumId w:val="14"/>
  </w:num>
  <w:num w:numId="14">
    <w:abstractNumId w:val="7"/>
  </w:num>
  <w:num w:numId="15">
    <w:abstractNumId w:val="12"/>
  </w:num>
  <w:num w:numId="16">
    <w:abstractNumId w:val="2"/>
  </w:num>
  <w:num w:numId="17">
    <w:abstractNumId w:val="3"/>
  </w:num>
  <w:num w:numId="18">
    <w:abstractNumId w:val="15"/>
  </w:num>
  <w:num w:numId="19">
    <w:abstractNumId w:val="9"/>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AD"/>
    <w:rsid w:val="00462F2A"/>
    <w:rsid w:val="004E5AE5"/>
    <w:rsid w:val="006E5807"/>
    <w:rsid w:val="0071528E"/>
    <w:rsid w:val="00855AF0"/>
    <w:rsid w:val="009E58BE"/>
    <w:rsid w:val="00B61103"/>
    <w:rsid w:val="00D243CB"/>
    <w:rsid w:val="00E9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4FCAE"/>
  <w15:docId w15:val="{6393CBE0-3403-4C12-8BD1-B9DC8C4B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sz w:val="20"/>
    </w:rPr>
  </w:style>
  <w:style w:type="character" w:customStyle="1" w:styleId="WW8Num11z1">
    <w:name w:val="WW8Num11z1"/>
    <w:qFormat/>
    <w:rPr>
      <w:rFonts w:ascii="Courier New" w:hAnsi="Courier New" w:cs="Courier New"/>
      <w:sz w:val="20"/>
    </w:rPr>
  </w:style>
  <w:style w:type="character" w:customStyle="1" w:styleId="WW8Num11z2">
    <w:name w:val="WW8Num11z2"/>
    <w:qFormat/>
    <w:rPr>
      <w:rFonts w:ascii="Wingdings" w:hAnsi="Wingdings" w:cs="Wingdings"/>
      <w:sz w:val="20"/>
    </w:rPr>
  </w:style>
  <w:style w:type="character" w:customStyle="1" w:styleId="WW8Num12z0">
    <w:name w:val="WW8Num12z0"/>
    <w:qFormat/>
    <w:rPr>
      <w:rFonts w:ascii="Symbol" w:hAnsi="Symbol" w:cs="Symbol"/>
      <w:sz w:val="20"/>
    </w:rPr>
  </w:style>
  <w:style w:type="character" w:customStyle="1" w:styleId="WW8Num12z1">
    <w:name w:val="WW8Num12z1"/>
    <w:qFormat/>
    <w:rPr>
      <w:rFonts w:ascii="Courier New" w:hAnsi="Courier New" w:cs="Courier New"/>
      <w:sz w:val="20"/>
    </w:rPr>
  </w:style>
  <w:style w:type="character" w:customStyle="1" w:styleId="WW8Num12z2">
    <w:name w:val="WW8Num12z2"/>
    <w:qFormat/>
    <w:rPr>
      <w:rFonts w:ascii="Wingdings" w:hAnsi="Wingdings" w:cs="Wingdings"/>
      <w:sz w:val="20"/>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a3">
    <w:name w:val="Без интервала Знак"/>
    <w:uiPriority w:val="1"/>
    <w:qFormat/>
    <w:rPr>
      <w:sz w:val="22"/>
      <w:szCs w:val="22"/>
      <w:lang w:bidi="ar-SA"/>
    </w:rPr>
  </w:style>
  <w:style w:type="character" w:customStyle="1" w:styleId="a4">
    <w:name w:val="Верхний колонтитул Знак"/>
    <w:qFormat/>
    <w:rPr>
      <w:rFonts w:ascii="Times New Roman" w:eastAsia="Times New Roman" w:hAnsi="Times New Roman" w:cs="Times New Roman"/>
      <w:sz w:val="24"/>
      <w:szCs w:val="24"/>
    </w:rPr>
  </w:style>
  <w:style w:type="character" w:customStyle="1" w:styleId="a5">
    <w:name w:val="Нижний колонтитул Знак"/>
    <w:qFormat/>
    <w:rPr>
      <w:rFonts w:ascii="Times New Roman" w:eastAsia="Times New Roman" w:hAnsi="Times New Roman" w:cs="Times New Roman"/>
      <w:sz w:val="24"/>
      <w:szCs w:val="24"/>
    </w:rPr>
  </w:style>
  <w:style w:type="character" w:customStyle="1" w:styleId="a6">
    <w:name w:val="Текст выноски Знак"/>
    <w:qFormat/>
    <w:rPr>
      <w:rFonts w:ascii="Tahoma" w:eastAsia="Times New Roman" w:hAnsi="Tahoma" w:cs="Tahoma"/>
      <w:sz w:val="16"/>
      <w:szCs w:val="16"/>
    </w:rPr>
  </w:style>
  <w:style w:type="paragraph" w:customStyle="1" w:styleId="Heading">
    <w:name w:val="Heading"/>
    <w:basedOn w:val="a"/>
    <w:next w:val="a7"/>
    <w:qFormat/>
    <w:pPr>
      <w:keepNext/>
      <w:spacing w:before="240" w:after="120"/>
    </w:pPr>
    <w:rPr>
      <w:rFonts w:ascii="Arial" w:eastAsia="DejaVu Sans" w:hAnsi="Arial" w:cs="DejaVu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No Spacing"/>
    <w:uiPriority w:val="1"/>
    <w:qFormat/>
    <w:rPr>
      <w:rFonts w:ascii="Calibri" w:eastAsia="Calibri" w:hAnsi="Calibri" w:cs="Times New Roman"/>
      <w:sz w:val="22"/>
      <w:szCs w:val="22"/>
      <w:lang w:val="ru-RU" w:bidi="ar-SA"/>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pPr>
      <w:tabs>
        <w:tab w:val="center" w:pos="4677"/>
        <w:tab w:val="right" w:pos="9355"/>
      </w:tabs>
    </w:pPr>
    <w:rPr>
      <w:lang w:val="en-US"/>
    </w:rPr>
  </w:style>
  <w:style w:type="paragraph" w:styleId="ac">
    <w:name w:val="footer"/>
    <w:basedOn w:val="a"/>
    <w:pPr>
      <w:tabs>
        <w:tab w:val="center" w:pos="4677"/>
        <w:tab w:val="right" w:pos="9355"/>
      </w:tabs>
    </w:pPr>
    <w:rPr>
      <w:lang w:val="en-US"/>
    </w:rPr>
  </w:style>
  <w:style w:type="paragraph" w:styleId="ad">
    <w:name w:val="Balloon Text"/>
    <w:basedOn w:val="a"/>
    <w:qFormat/>
    <w:rPr>
      <w:rFonts w:ascii="Tahoma" w:hAnsi="Tahoma" w:cs="Tahoma"/>
      <w:sz w:val="16"/>
      <w:szCs w:val="16"/>
      <w:lang w:val="en-US"/>
    </w:rPr>
  </w:style>
  <w:style w:type="paragraph" w:styleId="ae">
    <w:name w:val="List Paragraph"/>
    <w:basedOn w:val="a"/>
    <w:qFormat/>
    <w:pPr>
      <w:spacing w:after="200" w:line="276" w:lineRule="auto"/>
      <w:ind w:left="720"/>
      <w:contextualSpacing/>
    </w:pPr>
    <w:rPr>
      <w:rFonts w:ascii="Calibri" w:hAnsi="Calibri" w:cs="Calibri"/>
      <w:sz w:val="22"/>
      <w:szCs w:val="22"/>
    </w:rPr>
  </w:style>
  <w:style w:type="paragraph" w:customStyle="1" w:styleId="af">
    <w:name w:val="Содержимое таблицы"/>
    <w:basedOn w:val="a"/>
    <w:qFormat/>
    <w:pPr>
      <w:widowControl w:val="0"/>
      <w:suppressLineNumbers/>
    </w:pPr>
    <w:rPr>
      <w:rFonts w:eastAsia="Droid Sans Fallback;MS Mincho" w:cs="FreeSans;Times New Roman"/>
      <w:kern w:val="2"/>
      <w:lang w:bidi="hi-IN"/>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paragraph" w:customStyle="1" w:styleId="Default">
    <w:name w:val="Default"/>
    <w:rsid w:val="006E5807"/>
    <w:pPr>
      <w:suppressAutoHyphens w:val="0"/>
      <w:autoSpaceDE w:val="0"/>
      <w:autoSpaceDN w:val="0"/>
      <w:adjustRightInd w:val="0"/>
    </w:pPr>
    <w:rPr>
      <w:rFonts w:eastAsia="Calibri" w:cs="Times New Roman"/>
      <w:color w:val="000000"/>
      <w:lang w:val="ru-RU" w:eastAsia="en-US" w:bidi="ar-SA"/>
    </w:rPr>
  </w:style>
  <w:style w:type="paragraph" w:styleId="af0">
    <w:name w:val="Normal (Web)"/>
    <w:basedOn w:val="a"/>
    <w:uiPriority w:val="99"/>
    <w:rsid w:val="006E5807"/>
    <w:pPr>
      <w:suppressAutoHyphens w:val="0"/>
      <w:spacing w:before="100" w:beforeAutospacing="1" w:after="100" w:afterAutospacing="1"/>
    </w:pPr>
    <w:rPr>
      <w:lang w:eastAsia="ru-RU"/>
    </w:rPr>
  </w:style>
  <w:style w:type="paragraph" w:customStyle="1" w:styleId="21cxspmiddle">
    <w:name w:val="21cxspmiddle"/>
    <w:basedOn w:val="a"/>
    <w:rsid w:val="00D243CB"/>
    <w:pPr>
      <w:suppressAutoHyphens w:val="0"/>
      <w:spacing w:before="100" w:beforeAutospacing="1" w:after="100" w:afterAutospacing="1"/>
    </w:pPr>
    <w:rPr>
      <w:lang w:eastAsia="ru-RU"/>
    </w:rPr>
  </w:style>
  <w:style w:type="paragraph" w:customStyle="1" w:styleId="8">
    <w:name w:val="Абзац списка8"/>
    <w:basedOn w:val="a"/>
    <w:rsid w:val="009E58BE"/>
    <w:pPr>
      <w:widowControl w:val="0"/>
      <w:ind w:left="720"/>
    </w:pPr>
    <w:rPr>
      <w:rFonts w:eastAsia="Arial Unicode MS" w:cs="Arial Unicode M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4239</Words>
  <Characters>24165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cp:keywords>
  <dc:description/>
  <cp:lastModifiedBy>User</cp:lastModifiedBy>
  <cp:revision>2</cp:revision>
  <cp:lastPrinted>2015-09-11T12:16:00Z</cp:lastPrinted>
  <dcterms:created xsi:type="dcterms:W3CDTF">2023-08-21T06:42:00Z</dcterms:created>
  <dcterms:modified xsi:type="dcterms:W3CDTF">2023-08-21T06:42:00Z</dcterms:modified>
  <dc:language>en-US</dc:language>
</cp:coreProperties>
</file>