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AD" w:rsidRPr="009E58BE" w:rsidRDefault="00E951AD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51AD" w:rsidRPr="009E58BE" w:rsidRDefault="00E951AD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  <w:r w:rsidRPr="009E58BE">
        <w:rPr>
          <w:sz w:val="28"/>
        </w:rPr>
        <w:t>Муниципальное автономное общеобразовательное учреждение «Специальная коррекционная общеобразовательная школа для учащихся с ограниченными возможностями здоровья»</w:t>
      </w: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tbl>
      <w:tblPr>
        <w:tblpPr w:leftFromText="180" w:rightFromText="180" w:vertAnchor="text" w:horzAnchor="margin" w:tblpY="393"/>
        <w:tblW w:w="5000" w:type="pct"/>
        <w:tblLook w:val="04A0" w:firstRow="1" w:lastRow="0" w:firstColumn="1" w:lastColumn="0" w:noHBand="0" w:noVBand="1"/>
      </w:tblPr>
      <w:tblGrid>
        <w:gridCol w:w="3316"/>
        <w:gridCol w:w="3741"/>
        <w:gridCol w:w="3625"/>
      </w:tblGrid>
      <w:tr w:rsidR="006E5807" w:rsidRPr="009E58BE" w:rsidTr="006E5807">
        <w:tc>
          <w:tcPr>
            <w:tcW w:w="1552" w:type="pct"/>
          </w:tcPr>
          <w:p w:rsidR="006E5807" w:rsidRPr="009E58BE" w:rsidRDefault="006E5807" w:rsidP="006E5807">
            <w:pPr>
              <w:tabs>
                <w:tab w:val="left" w:pos="11239"/>
              </w:tabs>
              <w:contextualSpacing/>
              <w:rPr>
                <w:sz w:val="28"/>
              </w:rPr>
            </w:pPr>
            <w:r w:rsidRPr="009E58BE">
              <w:rPr>
                <w:sz w:val="28"/>
              </w:rPr>
              <w:t>РАССМОТРЕНО</w:t>
            </w:r>
          </w:p>
          <w:p w:rsidR="006E5807" w:rsidRPr="009E58BE" w:rsidRDefault="006E5807" w:rsidP="006E5807">
            <w:pPr>
              <w:tabs>
                <w:tab w:val="left" w:pos="11239"/>
              </w:tabs>
              <w:contextualSpacing/>
              <w:rPr>
                <w:sz w:val="28"/>
              </w:rPr>
            </w:pPr>
            <w:r w:rsidRPr="009E58BE">
              <w:rPr>
                <w:sz w:val="28"/>
              </w:rPr>
              <w:t>На заседании ШМО</w:t>
            </w:r>
          </w:p>
          <w:p w:rsidR="006E5807" w:rsidRPr="009E58BE" w:rsidRDefault="006E5807" w:rsidP="006E5807">
            <w:pPr>
              <w:tabs>
                <w:tab w:val="left" w:pos="11239"/>
              </w:tabs>
              <w:contextualSpacing/>
              <w:rPr>
                <w:sz w:val="28"/>
              </w:rPr>
            </w:pPr>
            <w:r w:rsidRPr="009E58BE">
              <w:rPr>
                <w:sz w:val="28"/>
              </w:rPr>
              <w:t>Протокол № ____________</w:t>
            </w:r>
          </w:p>
          <w:p w:rsidR="006E5807" w:rsidRPr="009E58BE" w:rsidRDefault="006E5807" w:rsidP="006E5807">
            <w:pPr>
              <w:tabs>
                <w:tab w:val="left" w:pos="11239"/>
              </w:tabs>
              <w:contextualSpacing/>
              <w:rPr>
                <w:sz w:val="28"/>
              </w:rPr>
            </w:pPr>
            <w:r w:rsidRPr="009E58BE">
              <w:rPr>
                <w:sz w:val="28"/>
              </w:rPr>
              <w:t>«___» ______20___г</w:t>
            </w:r>
          </w:p>
          <w:p w:rsidR="006E5807" w:rsidRPr="009E58BE" w:rsidRDefault="006E5807" w:rsidP="006E5807">
            <w:pPr>
              <w:tabs>
                <w:tab w:val="left" w:pos="11239"/>
              </w:tabs>
              <w:contextualSpacing/>
              <w:rPr>
                <w:sz w:val="28"/>
              </w:rPr>
            </w:pPr>
            <w:r w:rsidRPr="009E58BE">
              <w:rPr>
                <w:sz w:val="28"/>
              </w:rPr>
              <w:t>Руководитель ШМО</w:t>
            </w:r>
          </w:p>
          <w:p w:rsidR="006E5807" w:rsidRPr="009E58BE" w:rsidRDefault="006E5807" w:rsidP="006E5807">
            <w:pPr>
              <w:tabs>
                <w:tab w:val="left" w:pos="11239"/>
              </w:tabs>
              <w:contextualSpacing/>
              <w:rPr>
                <w:sz w:val="28"/>
              </w:rPr>
            </w:pPr>
            <w:r w:rsidRPr="009E58BE">
              <w:rPr>
                <w:sz w:val="28"/>
              </w:rPr>
              <w:t>________________</w:t>
            </w:r>
          </w:p>
        </w:tc>
        <w:tc>
          <w:tcPr>
            <w:tcW w:w="1751" w:type="pct"/>
          </w:tcPr>
          <w:p w:rsidR="006E5807" w:rsidRPr="009E58BE" w:rsidRDefault="006E5807" w:rsidP="006E5807">
            <w:pPr>
              <w:contextualSpacing/>
              <w:rPr>
                <w:sz w:val="28"/>
              </w:rPr>
            </w:pPr>
            <w:r w:rsidRPr="009E58BE">
              <w:rPr>
                <w:sz w:val="28"/>
              </w:rPr>
              <w:t>СОГЛАСОВАНО</w:t>
            </w:r>
          </w:p>
          <w:p w:rsidR="006E5807" w:rsidRPr="009E58BE" w:rsidRDefault="006E5807" w:rsidP="006E5807">
            <w:pPr>
              <w:contextualSpacing/>
              <w:rPr>
                <w:sz w:val="28"/>
              </w:rPr>
            </w:pPr>
            <w:r w:rsidRPr="009E58BE">
              <w:rPr>
                <w:sz w:val="28"/>
              </w:rPr>
              <w:t>Зам. директора по УР, ВР</w:t>
            </w:r>
          </w:p>
          <w:p w:rsidR="006E5807" w:rsidRPr="009E58BE" w:rsidRDefault="006E5807" w:rsidP="006E5807">
            <w:pPr>
              <w:contextualSpacing/>
              <w:rPr>
                <w:sz w:val="28"/>
              </w:rPr>
            </w:pPr>
            <w:r w:rsidRPr="009E58BE">
              <w:rPr>
                <w:sz w:val="28"/>
              </w:rPr>
              <w:t xml:space="preserve">_______ </w:t>
            </w:r>
            <w:proofErr w:type="spellStart"/>
            <w:r w:rsidRPr="009E58BE">
              <w:rPr>
                <w:sz w:val="28"/>
              </w:rPr>
              <w:t>Т.Н.Федотова</w:t>
            </w:r>
            <w:proofErr w:type="spellEnd"/>
          </w:p>
          <w:p w:rsidR="006E5807" w:rsidRPr="009E58BE" w:rsidRDefault="006E5807" w:rsidP="006E5807">
            <w:pPr>
              <w:contextualSpacing/>
              <w:rPr>
                <w:sz w:val="28"/>
              </w:rPr>
            </w:pPr>
            <w:r w:rsidRPr="009E58BE">
              <w:rPr>
                <w:sz w:val="28"/>
              </w:rPr>
              <w:t xml:space="preserve">_______ </w:t>
            </w:r>
          </w:p>
          <w:p w:rsidR="006E5807" w:rsidRPr="009E58BE" w:rsidRDefault="006E5807" w:rsidP="006E5807">
            <w:pPr>
              <w:tabs>
                <w:tab w:val="left" w:pos="11239"/>
              </w:tabs>
              <w:contextualSpacing/>
              <w:rPr>
                <w:sz w:val="28"/>
              </w:rPr>
            </w:pPr>
            <w:r w:rsidRPr="009E58BE">
              <w:rPr>
                <w:sz w:val="28"/>
              </w:rPr>
              <w:t>«___» __________20___г</w:t>
            </w:r>
          </w:p>
          <w:p w:rsidR="006E5807" w:rsidRPr="009E58BE" w:rsidRDefault="006E5807" w:rsidP="006E5807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1698" w:type="pct"/>
          </w:tcPr>
          <w:p w:rsidR="006E5807" w:rsidRPr="009E58BE" w:rsidRDefault="006E5807" w:rsidP="006E5807">
            <w:pPr>
              <w:contextualSpacing/>
              <w:rPr>
                <w:sz w:val="28"/>
              </w:rPr>
            </w:pPr>
            <w:r w:rsidRPr="009E58BE">
              <w:rPr>
                <w:sz w:val="28"/>
              </w:rPr>
              <w:t>УТВЕРЖДАЮ</w:t>
            </w:r>
          </w:p>
          <w:p w:rsidR="006E5807" w:rsidRPr="009E58BE" w:rsidRDefault="006E5807" w:rsidP="006E5807">
            <w:pPr>
              <w:tabs>
                <w:tab w:val="left" w:pos="10402"/>
              </w:tabs>
              <w:contextualSpacing/>
              <w:rPr>
                <w:sz w:val="28"/>
              </w:rPr>
            </w:pPr>
            <w:r w:rsidRPr="009E58BE">
              <w:rPr>
                <w:sz w:val="28"/>
              </w:rPr>
              <w:t>Директор МАОУ «СКОШ для учащихся с ОВЗ</w:t>
            </w:r>
          </w:p>
          <w:p w:rsidR="006E5807" w:rsidRPr="009E58BE" w:rsidRDefault="006E5807" w:rsidP="006E5807">
            <w:pPr>
              <w:tabs>
                <w:tab w:val="left" w:pos="10402"/>
              </w:tabs>
              <w:contextualSpacing/>
              <w:rPr>
                <w:sz w:val="28"/>
              </w:rPr>
            </w:pPr>
            <w:r w:rsidRPr="009E58BE">
              <w:rPr>
                <w:sz w:val="28"/>
              </w:rPr>
              <w:t>_________О.В. Новикова</w:t>
            </w:r>
          </w:p>
          <w:p w:rsidR="006E5807" w:rsidRPr="009E58BE" w:rsidRDefault="006E5807" w:rsidP="006E5807">
            <w:pPr>
              <w:tabs>
                <w:tab w:val="left" w:pos="11239"/>
              </w:tabs>
              <w:contextualSpacing/>
              <w:rPr>
                <w:sz w:val="28"/>
              </w:rPr>
            </w:pPr>
            <w:r w:rsidRPr="009E58BE">
              <w:rPr>
                <w:sz w:val="28"/>
              </w:rPr>
              <w:t>«___» __________20___г</w:t>
            </w:r>
          </w:p>
          <w:p w:rsidR="006E5807" w:rsidRPr="009E58BE" w:rsidRDefault="006E5807" w:rsidP="006E5807">
            <w:pPr>
              <w:contextualSpacing/>
              <w:jc w:val="center"/>
              <w:rPr>
                <w:sz w:val="28"/>
              </w:rPr>
            </w:pPr>
          </w:p>
        </w:tc>
      </w:tr>
    </w:tbl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pStyle w:val="Default"/>
        <w:contextualSpacing/>
        <w:jc w:val="center"/>
        <w:rPr>
          <w:b/>
          <w:color w:val="auto"/>
          <w:sz w:val="28"/>
        </w:rPr>
      </w:pPr>
    </w:p>
    <w:p w:rsidR="006E5807" w:rsidRPr="009E58BE" w:rsidRDefault="006E5807" w:rsidP="006E5807">
      <w:pPr>
        <w:pStyle w:val="Default"/>
        <w:contextualSpacing/>
        <w:jc w:val="center"/>
        <w:rPr>
          <w:b/>
          <w:color w:val="auto"/>
          <w:sz w:val="28"/>
        </w:rPr>
      </w:pPr>
    </w:p>
    <w:p w:rsidR="006E5807" w:rsidRPr="009E58BE" w:rsidRDefault="006E5807" w:rsidP="006E5807">
      <w:pPr>
        <w:pStyle w:val="Default"/>
        <w:contextualSpacing/>
        <w:jc w:val="center"/>
        <w:rPr>
          <w:b/>
          <w:color w:val="auto"/>
          <w:sz w:val="28"/>
        </w:rPr>
      </w:pPr>
    </w:p>
    <w:p w:rsidR="006E5807" w:rsidRPr="009E58BE" w:rsidRDefault="006E5807" w:rsidP="006E5807">
      <w:pPr>
        <w:pStyle w:val="Default"/>
        <w:contextualSpacing/>
        <w:jc w:val="center"/>
        <w:rPr>
          <w:b/>
          <w:color w:val="auto"/>
          <w:sz w:val="28"/>
        </w:rPr>
      </w:pPr>
    </w:p>
    <w:p w:rsidR="006E5807" w:rsidRPr="009E58BE" w:rsidRDefault="006E5807" w:rsidP="006E5807">
      <w:pPr>
        <w:pStyle w:val="Default"/>
        <w:contextualSpacing/>
        <w:jc w:val="center"/>
        <w:rPr>
          <w:b/>
          <w:color w:val="auto"/>
          <w:sz w:val="28"/>
        </w:rPr>
      </w:pPr>
    </w:p>
    <w:p w:rsidR="006E5807" w:rsidRPr="009E58BE" w:rsidRDefault="006E5807" w:rsidP="006E5807">
      <w:pPr>
        <w:pStyle w:val="Default"/>
        <w:contextualSpacing/>
        <w:jc w:val="center"/>
        <w:rPr>
          <w:b/>
          <w:color w:val="auto"/>
          <w:sz w:val="28"/>
        </w:rPr>
      </w:pPr>
      <w:r w:rsidRPr="009E58BE">
        <w:rPr>
          <w:b/>
          <w:color w:val="auto"/>
          <w:sz w:val="28"/>
        </w:rPr>
        <w:t>Рабочая программа</w:t>
      </w:r>
    </w:p>
    <w:p w:rsidR="006E5807" w:rsidRPr="009E58BE" w:rsidRDefault="006E5807" w:rsidP="006E5807">
      <w:pPr>
        <w:pStyle w:val="aa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E58BE">
        <w:rPr>
          <w:rFonts w:ascii="Times New Roman" w:hAnsi="Times New Roman"/>
          <w:b/>
          <w:sz w:val="28"/>
          <w:szCs w:val="24"/>
        </w:rPr>
        <w:t>по предмету «Окружающий социальный мир»</w:t>
      </w:r>
    </w:p>
    <w:p w:rsidR="006E5807" w:rsidRPr="009E58BE" w:rsidRDefault="006E5807" w:rsidP="006E5807">
      <w:pPr>
        <w:pStyle w:val="aa"/>
        <w:contextualSpacing/>
        <w:jc w:val="center"/>
        <w:rPr>
          <w:rFonts w:ascii="Times New Roman" w:hAnsi="Times New Roman"/>
          <w:i/>
          <w:sz w:val="28"/>
          <w:szCs w:val="24"/>
        </w:rPr>
      </w:pPr>
      <w:r w:rsidRPr="009E58BE">
        <w:rPr>
          <w:rFonts w:ascii="Times New Roman" w:hAnsi="Times New Roman"/>
          <w:i/>
          <w:sz w:val="28"/>
          <w:szCs w:val="24"/>
        </w:rPr>
        <w:t>(в строгом соответствии с учебным планом ОО)</w:t>
      </w:r>
    </w:p>
    <w:p w:rsidR="006E5807" w:rsidRPr="009E58BE" w:rsidRDefault="006E5807" w:rsidP="006E5807">
      <w:pPr>
        <w:pStyle w:val="aa"/>
        <w:tabs>
          <w:tab w:val="left" w:pos="284"/>
        </w:tabs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6E5807" w:rsidRPr="009E58BE" w:rsidRDefault="006E5807" w:rsidP="006E5807">
      <w:pPr>
        <w:pStyle w:val="aa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E58BE">
        <w:rPr>
          <w:rFonts w:ascii="Times New Roman" w:hAnsi="Times New Roman"/>
          <w:b/>
          <w:sz w:val="28"/>
          <w:szCs w:val="24"/>
          <w:u w:val="single"/>
        </w:rPr>
        <w:t>_</w:t>
      </w:r>
      <w:r w:rsidR="009E58BE" w:rsidRPr="009E58BE">
        <w:rPr>
          <w:rFonts w:ascii="Times New Roman" w:hAnsi="Times New Roman"/>
          <w:b/>
          <w:sz w:val="28"/>
          <w:szCs w:val="24"/>
          <w:u w:val="single"/>
        </w:rPr>
        <w:t>1</w:t>
      </w:r>
      <w:r w:rsidR="0094539B">
        <w:rPr>
          <w:rFonts w:ascii="Times New Roman" w:hAnsi="Times New Roman"/>
          <w:b/>
          <w:sz w:val="28"/>
          <w:szCs w:val="24"/>
          <w:u w:val="single"/>
        </w:rPr>
        <w:t>1</w:t>
      </w:r>
      <w:r w:rsidRPr="009E58BE">
        <w:rPr>
          <w:rFonts w:ascii="Times New Roman" w:hAnsi="Times New Roman"/>
          <w:b/>
          <w:sz w:val="28"/>
          <w:szCs w:val="24"/>
          <w:u w:val="single"/>
        </w:rPr>
        <w:t xml:space="preserve"> т_</w:t>
      </w:r>
      <w:r w:rsidRPr="009E58BE">
        <w:rPr>
          <w:rFonts w:ascii="Times New Roman" w:hAnsi="Times New Roman"/>
          <w:b/>
          <w:sz w:val="28"/>
          <w:szCs w:val="24"/>
        </w:rPr>
        <w:t xml:space="preserve"> класс</w:t>
      </w:r>
    </w:p>
    <w:p w:rsidR="006E5807" w:rsidRPr="009E58BE" w:rsidRDefault="006E5807" w:rsidP="006E5807">
      <w:pPr>
        <w:contextualSpacing/>
        <w:jc w:val="center"/>
        <w:rPr>
          <w:b/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tbl>
      <w:tblPr>
        <w:tblW w:w="4678" w:type="dxa"/>
        <w:tblInd w:w="5353" w:type="dxa"/>
        <w:tblLook w:val="04A0" w:firstRow="1" w:lastRow="0" w:firstColumn="1" w:lastColumn="0" w:noHBand="0" w:noVBand="1"/>
      </w:tblPr>
      <w:tblGrid>
        <w:gridCol w:w="4678"/>
      </w:tblGrid>
      <w:tr w:rsidR="006E5807" w:rsidRPr="009E58BE" w:rsidTr="006E5807">
        <w:tc>
          <w:tcPr>
            <w:tcW w:w="4678" w:type="dxa"/>
          </w:tcPr>
          <w:p w:rsidR="006E5807" w:rsidRPr="009E58BE" w:rsidRDefault="006E5807" w:rsidP="006E5807">
            <w:pPr>
              <w:contextualSpacing/>
              <w:rPr>
                <w:sz w:val="28"/>
              </w:rPr>
            </w:pPr>
            <w:r w:rsidRPr="009E58BE">
              <w:rPr>
                <w:sz w:val="28"/>
              </w:rPr>
              <w:t>Разработал и реализует</w:t>
            </w:r>
          </w:p>
          <w:p w:rsidR="006E5807" w:rsidRPr="009E58BE" w:rsidRDefault="006E5807" w:rsidP="006E5807">
            <w:pPr>
              <w:contextualSpacing/>
              <w:rPr>
                <w:sz w:val="28"/>
              </w:rPr>
            </w:pPr>
            <w:r w:rsidRPr="009E58BE">
              <w:rPr>
                <w:sz w:val="28"/>
              </w:rPr>
              <w:t>рабочую программу</w:t>
            </w:r>
          </w:p>
          <w:p w:rsidR="006E5807" w:rsidRPr="009E58BE" w:rsidRDefault="0094539B" w:rsidP="006E58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Попова Лариса Никол</w:t>
            </w:r>
            <w:r w:rsidR="00303C77">
              <w:rPr>
                <w:sz w:val="28"/>
              </w:rPr>
              <w:t>а</w:t>
            </w:r>
            <w:bookmarkStart w:id="0" w:name="_GoBack"/>
            <w:bookmarkEnd w:id="0"/>
            <w:r>
              <w:rPr>
                <w:sz w:val="28"/>
              </w:rPr>
              <w:t>евна</w:t>
            </w:r>
          </w:p>
        </w:tc>
      </w:tr>
    </w:tbl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6E5807" w:rsidP="006E5807">
      <w:pPr>
        <w:contextualSpacing/>
        <w:jc w:val="center"/>
        <w:rPr>
          <w:sz w:val="28"/>
        </w:rPr>
      </w:pPr>
    </w:p>
    <w:p w:rsidR="006E5807" w:rsidRPr="009E58BE" w:rsidRDefault="009E58BE" w:rsidP="006E5807">
      <w:pPr>
        <w:contextualSpacing/>
        <w:jc w:val="center"/>
        <w:rPr>
          <w:sz w:val="28"/>
        </w:rPr>
      </w:pPr>
      <w:r w:rsidRPr="009E58BE">
        <w:rPr>
          <w:sz w:val="28"/>
        </w:rPr>
        <w:t>2023</w:t>
      </w:r>
      <w:r w:rsidR="006E5807" w:rsidRPr="009E58BE">
        <w:rPr>
          <w:sz w:val="28"/>
        </w:rPr>
        <w:t xml:space="preserve"> год</w:t>
      </w:r>
    </w:p>
    <w:p w:rsidR="006E5807" w:rsidRPr="009E58BE" w:rsidRDefault="006E5807" w:rsidP="006E5807">
      <w:pPr>
        <w:kinsoku w:val="0"/>
        <w:overflowPunct w:val="0"/>
        <w:autoSpaceDN w:val="0"/>
        <w:spacing w:before="58"/>
        <w:ind w:left="547" w:hanging="547"/>
        <w:jc w:val="both"/>
        <w:textAlignment w:val="baseline"/>
        <w:rPr>
          <w:lang w:eastAsia="ru-RU"/>
        </w:rPr>
      </w:pPr>
    </w:p>
    <w:p w:rsidR="006E5807" w:rsidRPr="009E58BE" w:rsidRDefault="006E5807" w:rsidP="006E5807">
      <w:pPr>
        <w:kinsoku w:val="0"/>
        <w:overflowPunct w:val="0"/>
        <w:autoSpaceDN w:val="0"/>
        <w:spacing w:before="58"/>
        <w:ind w:left="547" w:hanging="547"/>
        <w:jc w:val="both"/>
        <w:textAlignment w:val="baseline"/>
        <w:rPr>
          <w:lang w:eastAsia="ru-RU"/>
        </w:rPr>
      </w:pPr>
    </w:p>
    <w:p w:rsidR="006E5807" w:rsidRPr="009E58BE" w:rsidRDefault="006E5807" w:rsidP="006E5807">
      <w:pPr>
        <w:widowControl w:val="0"/>
        <w:autoSpaceDE w:val="0"/>
        <w:autoSpaceDN w:val="0"/>
        <w:jc w:val="center"/>
        <w:rPr>
          <w:b/>
          <w:bCs/>
        </w:rPr>
      </w:pPr>
      <w:r w:rsidRPr="009E58BE">
        <w:rPr>
          <w:b/>
          <w:bCs/>
        </w:rPr>
        <w:lastRenderedPageBreak/>
        <w:t>Пояснительная записка</w:t>
      </w:r>
    </w:p>
    <w:p w:rsidR="006E5807" w:rsidRPr="009E58BE" w:rsidRDefault="006E5807" w:rsidP="006E5807">
      <w:pPr>
        <w:widowControl w:val="0"/>
        <w:autoSpaceDE w:val="0"/>
        <w:autoSpaceDN w:val="0"/>
        <w:rPr>
          <w:bCs/>
        </w:rPr>
      </w:pPr>
    </w:p>
    <w:p w:rsidR="006E5807" w:rsidRPr="009E58BE" w:rsidRDefault="006E5807" w:rsidP="006E5807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9E58BE">
        <w:t>Рабочая программа по предмету «Окружающий социальный мир» разработана на основе сл</w:t>
      </w:r>
      <w:r w:rsidRPr="009E58BE">
        <w:t>е</w:t>
      </w:r>
      <w:r w:rsidRPr="009E58BE">
        <w:t>дующих нормативно-правовых документов:</w:t>
      </w:r>
    </w:p>
    <w:p w:rsidR="009E58BE" w:rsidRPr="009E58BE" w:rsidRDefault="009E58BE" w:rsidP="009E58BE">
      <w:pPr>
        <w:pStyle w:val="ae"/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 (утверждена приказом Министерства просвещения РФ от 24.11.2022 г. № 1026)</w:t>
      </w:r>
    </w:p>
    <w:p w:rsidR="009E58BE" w:rsidRPr="009E58BE" w:rsidRDefault="009E58BE" w:rsidP="009E58BE">
      <w:pPr>
        <w:shd w:val="clear" w:color="auto" w:fill="FFFFFF"/>
        <w:ind w:firstLine="709"/>
        <w:contextualSpacing/>
        <w:jc w:val="both"/>
      </w:pPr>
      <w:r w:rsidRPr="009E58BE">
        <w:rPr>
          <w:shd w:val="clear" w:color="auto" w:fill="FFFFFF"/>
        </w:rPr>
        <w:t>2. Федеральный закон «Об образовании в РФ» от 29.12.2012г №273-ФЗ</w:t>
      </w:r>
    </w:p>
    <w:p w:rsidR="009E58BE" w:rsidRPr="009E58BE" w:rsidRDefault="009E58BE" w:rsidP="009E58BE">
      <w:pPr>
        <w:shd w:val="clear" w:color="auto" w:fill="FFFFFF"/>
        <w:ind w:firstLine="709"/>
        <w:contextualSpacing/>
        <w:jc w:val="both"/>
      </w:pPr>
      <w:r w:rsidRPr="009E58BE">
        <w:rPr>
          <w:shd w:val="clear" w:color="auto" w:fill="FFFFFF"/>
        </w:rPr>
        <w:t>3. Конвенция о правах инвалидов от 13.12.2006 г. №61/106</w:t>
      </w:r>
    </w:p>
    <w:p w:rsidR="009E58BE" w:rsidRPr="009E58BE" w:rsidRDefault="009E58BE" w:rsidP="009E58BE">
      <w:pPr>
        <w:shd w:val="clear" w:color="auto" w:fill="FFFFFF"/>
        <w:ind w:firstLine="709"/>
        <w:contextualSpacing/>
        <w:jc w:val="both"/>
      </w:pPr>
      <w:r w:rsidRPr="009E58BE">
        <w:rPr>
          <w:spacing w:val="2"/>
          <w:shd w:val="clear" w:color="auto" w:fill="FFFFFF"/>
        </w:rPr>
        <w:t>4. Федеральный закон от 24.11. 1995г №181-ФЗ (ред. От 24.04.22020) «О социальной защите инвалидов в Российской Федерации»</w:t>
      </w:r>
    </w:p>
    <w:p w:rsidR="009E58BE" w:rsidRPr="009E58BE" w:rsidRDefault="009E58BE" w:rsidP="009E58BE">
      <w:pPr>
        <w:shd w:val="clear" w:color="auto" w:fill="FFFFFF"/>
        <w:ind w:firstLine="709"/>
        <w:contextualSpacing/>
        <w:jc w:val="both"/>
      </w:pPr>
      <w:r w:rsidRPr="009E58BE">
        <w:rPr>
          <w:shd w:val="clear" w:color="auto" w:fill="FFFFFF"/>
        </w:rPr>
        <w:t>5. Санитарно-эпидемиологические правила и нормативы СанПиН 2.4.3648-20 «Санитарно-эпидемиологические требования к условиям и организации обучения и воспитания в организациях, осуществляющих образовательным деятельность по адаптированным основным общеобразовательным программам для обучающихся с ограниченными возможностями здоровья» (утв. Постановлением Главного государственного санитарного врача РФ от 10 июля 2015г №26)</w:t>
      </w:r>
    </w:p>
    <w:p w:rsidR="009E58BE" w:rsidRPr="009E58BE" w:rsidRDefault="009E58BE" w:rsidP="009E58BE">
      <w:pPr>
        <w:shd w:val="clear" w:color="auto" w:fill="FFFFFF"/>
        <w:ind w:firstLine="709"/>
        <w:contextualSpacing/>
        <w:jc w:val="both"/>
      </w:pPr>
      <w:r w:rsidRPr="009E58BE">
        <w:rPr>
          <w:shd w:val="clear" w:color="auto" w:fill="FFFFFF"/>
        </w:rPr>
        <w:t xml:space="preserve">6. Письмо </w:t>
      </w:r>
      <w:proofErr w:type="spellStart"/>
      <w:r w:rsidRPr="009E58BE">
        <w:rPr>
          <w:shd w:val="clear" w:color="auto" w:fill="FFFFFF"/>
        </w:rPr>
        <w:t>Минобрнауки</w:t>
      </w:r>
      <w:proofErr w:type="spellEnd"/>
      <w:r w:rsidRPr="009E58BE">
        <w:rPr>
          <w:shd w:val="clear" w:color="auto" w:fill="FFFFFF"/>
        </w:rPr>
        <w:t xml:space="preserve"> России от 02.02.2018г №ТС-459/07 «О получении общего образования лицами с умственной отсталостью (интеллектуальными нарушениями)»</w:t>
      </w:r>
    </w:p>
    <w:p w:rsidR="009E58BE" w:rsidRPr="009E58BE" w:rsidRDefault="009E58BE" w:rsidP="009E58BE">
      <w:pPr>
        <w:shd w:val="clear" w:color="auto" w:fill="FFFFFF"/>
        <w:ind w:firstLine="709"/>
        <w:contextualSpacing/>
        <w:jc w:val="both"/>
      </w:pPr>
      <w:r w:rsidRPr="009E58BE">
        <w:rPr>
          <w:shd w:val="clear" w:color="auto" w:fill="FFFFFF"/>
        </w:rPr>
        <w:t xml:space="preserve">7. Письмо </w:t>
      </w:r>
      <w:proofErr w:type="spellStart"/>
      <w:r w:rsidRPr="009E58BE">
        <w:rPr>
          <w:shd w:val="clear" w:color="auto" w:fill="FFFFFF"/>
        </w:rPr>
        <w:t>Минобрнауки</w:t>
      </w:r>
      <w:proofErr w:type="spellEnd"/>
      <w:r w:rsidRPr="009E58BE">
        <w:rPr>
          <w:shd w:val="clear" w:color="auto" w:fill="FFFFFF"/>
        </w:rPr>
        <w:t xml:space="preserve"> России от 20.02.2019г №ТС- 551/07 «О сопровождении образования обучающихся с ОВЗ и инвалидностью»</w:t>
      </w:r>
    </w:p>
    <w:p w:rsidR="009E58BE" w:rsidRPr="009E58BE" w:rsidRDefault="009E58BE" w:rsidP="009E58BE">
      <w:pPr>
        <w:shd w:val="clear" w:color="auto" w:fill="FFFFFF"/>
        <w:ind w:firstLine="709"/>
        <w:contextualSpacing/>
        <w:jc w:val="both"/>
      </w:pPr>
      <w:r w:rsidRPr="009E58BE">
        <w:rPr>
          <w:shd w:val="clear" w:color="auto" w:fill="FFFFFF"/>
        </w:rPr>
        <w:t>8. Устав МАОУ «СКОШ для учащихся с ОВЗ»</w:t>
      </w:r>
    </w:p>
    <w:p w:rsidR="009E58BE" w:rsidRPr="009E58BE" w:rsidRDefault="009E58BE" w:rsidP="009E58BE">
      <w:pPr>
        <w:shd w:val="clear" w:color="auto" w:fill="FFFFFF"/>
        <w:ind w:firstLine="709"/>
        <w:contextualSpacing/>
        <w:jc w:val="both"/>
      </w:pPr>
      <w:r w:rsidRPr="009E58BE">
        <w:rPr>
          <w:shd w:val="clear" w:color="auto" w:fill="FFFFFF"/>
        </w:rPr>
        <w:t>9. Локальные акты МАОУ «СКОШ для учащихся с ОВЗ»</w:t>
      </w:r>
    </w:p>
    <w:p w:rsidR="009E58BE" w:rsidRPr="009E58BE" w:rsidRDefault="009E58BE" w:rsidP="009E58BE">
      <w:pPr>
        <w:shd w:val="clear" w:color="auto" w:fill="FFFFFF"/>
        <w:ind w:firstLine="709"/>
        <w:contextualSpacing/>
        <w:jc w:val="both"/>
      </w:pPr>
      <w:r w:rsidRPr="009E58BE">
        <w:t>10. Учебный план МАОУ «СКОШ для учащихся с ОВЗ» на 2023 – 2024 учебный год </w:t>
      </w:r>
    </w:p>
    <w:p w:rsidR="006E5807" w:rsidRPr="009E58BE" w:rsidRDefault="006E5807" w:rsidP="006E5807">
      <w:pPr>
        <w:ind w:firstLine="709"/>
        <w:contextualSpacing/>
        <w:jc w:val="both"/>
        <w:rPr>
          <w:b/>
        </w:rPr>
      </w:pPr>
    </w:p>
    <w:p w:rsidR="009E58BE" w:rsidRPr="009E58BE" w:rsidRDefault="009E58BE" w:rsidP="009E58BE">
      <w:pPr>
        <w:ind w:firstLine="709"/>
        <w:contextualSpacing/>
        <w:jc w:val="both"/>
        <w:rPr>
          <w:szCs w:val="28"/>
        </w:rPr>
      </w:pPr>
      <w:r w:rsidRPr="009E58BE">
        <w:rPr>
          <w:szCs w:val="28"/>
        </w:rPr>
        <w:t>Цель обучения – формирование представлений о человеке, его социальном окружении, ориентация в социальной среде и общепринятых правилах поведения.</w:t>
      </w:r>
    </w:p>
    <w:p w:rsidR="009E58BE" w:rsidRPr="009E58BE" w:rsidRDefault="009E58BE" w:rsidP="009E58BE">
      <w:pPr>
        <w:pStyle w:val="aa"/>
        <w:ind w:firstLine="708"/>
        <w:jc w:val="center"/>
        <w:rPr>
          <w:rFonts w:ascii="Times New Roman" w:hAnsi="Times New Roman"/>
        </w:rPr>
      </w:pPr>
      <w:r w:rsidRPr="009E58BE">
        <w:rPr>
          <w:rFonts w:ascii="Times New Roman" w:hAnsi="Times New Roman"/>
          <w:b/>
        </w:rPr>
        <w:t>Основными задачами программы «Окружающий социальный мир»</w:t>
      </w:r>
      <w:r w:rsidRPr="009E58BE">
        <w:rPr>
          <w:rFonts w:ascii="Times New Roman" w:hAnsi="Times New Roman"/>
        </w:rPr>
        <w:t xml:space="preserve"> </w:t>
      </w:r>
      <w:r w:rsidRPr="009E58BE">
        <w:rPr>
          <w:rFonts w:ascii="Times New Roman" w:hAnsi="Times New Roman"/>
          <w:b/>
        </w:rPr>
        <w:t>являются</w:t>
      </w:r>
      <w:r w:rsidRPr="009E58BE">
        <w:rPr>
          <w:rFonts w:ascii="Times New Roman" w:hAnsi="Times New Roman"/>
        </w:rPr>
        <w:t xml:space="preserve">: </w:t>
      </w:r>
    </w:p>
    <w:p w:rsidR="009E58BE" w:rsidRPr="009E58BE" w:rsidRDefault="009E58BE" w:rsidP="009E58BE">
      <w:pPr>
        <w:pStyle w:val="aa"/>
        <w:numPr>
          <w:ilvl w:val="0"/>
          <w:numId w:val="7"/>
        </w:numPr>
        <w:suppressAutoHyphens w:val="0"/>
        <w:rPr>
          <w:rFonts w:ascii="Times New Roman" w:hAnsi="Times New Roman"/>
        </w:rPr>
      </w:pPr>
      <w:r w:rsidRPr="009E58BE">
        <w:rPr>
          <w:rFonts w:ascii="Times New Roman" w:hAnsi="Times New Roman"/>
        </w:rPr>
        <w:t>Знакомство с явлениями социальной жизни (человек и его деятельность, общепринятые нормы поведения),</w:t>
      </w:r>
    </w:p>
    <w:p w:rsidR="009E58BE" w:rsidRPr="009E58BE" w:rsidRDefault="009E58BE" w:rsidP="009E58BE">
      <w:pPr>
        <w:pStyle w:val="aa"/>
        <w:numPr>
          <w:ilvl w:val="0"/>
          <w:numId w:val="7"/>
        </w:numPr>
        <w:suppressAutoHyphens w:val="0"/>
        <w:rPr>
          <w:rFonts w:ascii="Times New Roman" w:hAnsi="Times New Roman"/>
        </w:rPr>
      </w:pPr>
      <w:r w:rsidRPr="009E58BE">
        <w:rPr>
          <w:rFonts w:ascii="Times New Roman" w:hAnsi="Times New Roman"/>
        </w:rPr>
        <w:t>Формирование представлений о предметном мире, созданном человеком (многообразие, фун</w:t>
      </w:r>
      <w:r w:rsidRPr="009E58BE">
        <w:rPr>
          <w:rFonts w:ascii="Times New Roman" w:hAnsi="Times New Roman"/>
        </w:rPr>
        <w:t>к</w:t>
      </w:r>
      <w:r w:rsidRPr="009E58BE">
        <w:rPr>
          <w:rFonts w:ascii="Times New Roman" w:hAnsi="Times New Roman"/>
        </w:rPr>
        <w:t>циональное назначение окружающих предметов, действия с ними).</w:t>
      </w:r>
      <w:r w:rsidRPr="009E58BE">
        <w:rPr>
          <w:rFonts w:ascii="Times New Roman" w:eastAsia="Arial Unicode MS" w:hAnsi="Times New Roman"/>
          <w:b/>
          <w:kern w:val="2"/>
          <w:lang w:eastAsia="hi-IN" w:bidi="hi-IN"/>
        </w:rPr>
        <w:t xml:space="preserve"> </w:t>
      </w:r>
    </w:p>
    <w:p w:rsidR="009E58BE" w:rsidRPr="009E58BE" w:rsidRDefault="009E58BE" w:rsidP="009E58BE">
      <w:pPr>
        <w:pStyle w:val="aa"/>
        <w:numPr>
          <w:ilvl w:val="0"/>
          <w:numId w:val="7"/>
        </w:numPr>
        <w:suppressAutoHyphens w:val="0"/>
        <w:rPr>
          <w:rFonts w:ascii="Times New Roman" w:hAnsi="Times New Roman"/>
        </w:rPr>
      </w:pPr>
      <w:r w:rsidRPr="009E58BE">
        <w:rPr>
          <w:rFonts w:ascii="Times New Roman" w:hAnsi="Times New Roman"/>
          <w:bCs/>
          <w:iCs/>
        </w:rPr>
        <w:t>Формирование первоначальных представлений о мире, созданном человеком: о доме, школе, о расположенных в них и рядом объектах, о транспорте и т.д.</w:t>
      </w:r>
    </w:p>
    <w:p w:rsidR="009E58BE" w:rsidRPr="009E58BE" w:rsidRDefault="009E58BE" w:rsidP="009E58BE">
      <w:pPr>
        <w:pStyle w:val="ae"/>
        <w:numPr>
          <w:ilvl w:val="0"/>
          <w:numId w:val="7"/>
        </w:numPr>
        <w:suppressAutoHyphens w:val="0"/>
        <w:spacing w:after="0" w:line="240" w:lineRule="auto"/>
        <w:ind w:left="1429"/>
        <w:rPr>
          <w:rFonts w:ascii="Times New Roman" w:hAnsi="Times New Roman" w:cs="Times New Roman"/>
          <w:bCs/>
          <w:iCs/>
          <w:sz w:val="24"/>
          <w:szCs w:val="24"/>
        </w:rPr>
      </w:pPr>
      <w:r w:rsidRPr="009E58BE">
        <w:rPr>
          <w:rFonts w:ascii="Times New Roman" w:hAnsi="Times New Roman" w:cs="Times New Roman"/>
          <w:bCs/>
          <w:iCs/>
          <w:sz w:val="24"/>
          <w:szCs w:val="24"/>
        </w:rPr>
        <w:t xml:space="preserve">Усвоение правил безопасного поведения в помещении и на улице. </w:t>
      </w:r>
    </w:p>
    <w:p w:rsidR="009E58BE" w:rsidRPr="009E58BE" w:rsidRDefault="009E58BE" w:rsidP="009E58BE">
      <w:pPr>
        <w:pStyle w:val="ae"/>
        <w:numPr>
          <w:ilvl w:val="0"/>
          <w:numId w:val="7"/>
        </w:numPr>
        <w:suppressAutoHyphens w:val="0"/>
        <w:spacing w:after="0" w:line="240" w:lineRule="auto"/>
        <w:ind w:left="1429"/>
        <w:rPr>
          <w:rFonts w:ascii="Times New Roman" w:hAnsi="Times New Roman" w:cs="Times New Roman"/>
          <w:bCs/>
          <w:iCs/>
          <w:sz w:val="24"/>
          <w:szCs w:val="24"/>
        </w:rPr>
      </w:pPr>
      <w:r w:rsidRPr="009E58BE">
        <w:rPr>
          <w:rFonts w:ascii="Times New Roman" w:hAnsi="Times New Roman" w:cs="Times New Roman"/>
          <w:bCs/>
          <w:iCs/>
          <w:sz w:val="24"/>
          <w:szCs w:val="24"/>
        </w:rPr>
        <w:t>Представления об окружающих людях: овладение первоначальными представлениями о социальной жизни, о профессиональных и социальных ролях людей.</w:t>
      </w:r>
    </w:p>
    <w:p w:rsidR="009E58BE" w:rsidRPr="009E58BE" w:rsidRDefault="009E58BE" w:rsidP="009E58BE">
      <w:pPr>
        <w:pStyle w:val="ae"/>
        <w:numPr>
          <w:ilvl w:val="0"/>
          <w:numId w:val="7"/>
        </w:numPr>
        <w:suppressAutoHyphens w:val="0"/>
        <w:spacing w:after="0" w:line="240" w:lineRule="auto"/>
        <w:ind w:left="1429"/>
        <w:rPr>
          <w:rFonts w:ascii="Times New Roman" w:hAnsi="Times New Roman" w:cs="Times New Roman"/>
          <w:bCs/>
          <w:iCs/>
          <w:sz w:val="24"/>
          <w:szCs w:val="24"/>
        </w:rPr>
      </w:pPr>
      <w:r w:rsidRPr="009E58BE">
        <w:rPr>
          <w:rFonts w:ascii="Times New Roman" w:hAnsi="Times New Roman" w:cs="Times New Roman"/>
          <w:bCs/>
          <w:iCs/>
          <w:sz w:val="24"/>
          <w:szCs w:val="24"/>
        </w:rPr>
        <w:t xml:space="preserve">Развитие межличностных и групповых отношений. </w:t>
      </w:r>
    </w:p>
    <w:p w:rsidR="009E58BE" w:rsidRPr="009E58BE" w:rsidRDefault="009E58BE" w:rsidP="009E58BE">
      <w:pPr>
        <w:pStyle w:val="ae"/>
        <w:numPr>
          <w:ilvl w:val="0"/>
          <w:numId w:val="7"/>
        </w:numPr>
        <w:suppressAutoHyphens w:val="0"/>
        <w:spacing w:after="0" w:line="240" w:lineRule="auto"/>
        <w:ind w:left="1429"/>
        <w:rPr>
          <w:rFonts w:ascii="Times New Roman" w:hAnsi="Times New Roman" w:cs="Times New Roman"/>
          <w:bCs/>
          <w:iCs/>
          <w:sz w:val="24"/>
          <w:szCs w:val="24"/>
        </w:rPr>
      </w:pPr>
      <w:r w:rsidRPr="009E58BE">
        <w:rPr>
          <w:rFonts w:ascii="Times New Roman" w:hAnsi="Times New Roman" w:cs="Times New Roman"/>
          <w:bCs/>
          <w:iCs/>
          <w:sz w:val="24"/>
          <w:szCs w:val="24"/>
        </w:rPr>
        <w:t xml:space="preserve">Накопление положительного опыта сотрудничества и участия в общественной жизни. </w:t>
      </w:r>
    </w:p>
    <w:p w:rsidR="009E58BE" w:rsidRPr="009E58BE" w:rsidRDefault="009E58BE" w:rsidP="009E58BE">
      <w:pPr>
        <w:pStyle w:val="ae"/>
        <w:numPr>
          <w:ilvl w:val="0"/>
          <w:numId w:val="7"/>
        </w:numPr>
        <w:suppressAutoHyphens w:val="0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представлений об обязанностях и правах ребенка. </w:t>
      </w:r>
    </w:p>
    <w:p w:rsidR="009E58BE" w:rsidRPr="009E58BE" w:rsidRDefault="009E58BE" w:rsidP="009E58BE">
      <w:pPr>
        <w:pStyle w:val="ae"/>
        <w:numPr>
          <w:ilvl w:val="0"/>
          <w:numId w:val="7"/>
        </w:numPr>
        <w:suppressAutoHyphens w:val="0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bCs/>
          <w:iCs/>
          <w:sz w:val="24"/>
          <w:szCs w:val="24"/>
        </w:rPr>
        <w:t>Представление о своей стране (Россия).</w:t>
      </w:r>
    </w:p>
    <w:p w:rsidR="009E58BE" w:rsidRPr="009E58BE" w:rsidRDefault="009E58BE" w:rsidP="009E58BE">
      <w:pPr>
        <w:pStyle w:val="aa"/>
        <w:ind w:left="1429"/>
        <w:rPr>
          <w:rFonts w:ascii="Times New Roman" w:hAnsi="Times New Roman"/>
        </w:rPr>
      </w:pPr>
    </w:p>
    <w:p w:rsidR="009E58BE" w:rsidRPr="009E58BE" w:rsidRDefault="009E58BE" w:rsidP="009E58BE">
      <w:pPr>
        <w:widowControl w:val="0"/>
        <w:ind w:left="567"/>
        <w:jc w:val="center"/>
        <w:rPr>
          <w:rFonts w:eastAsia="Arial Unicode MS"/>
          <w:b/>
          <w:kern w:val="2"/>
          <w:lang w:eastAsia="hi-IN" w:bidi="hi-IN"/>
        </w:rPr>
      </w:pPr>
      <w:r w:rsidRPr="009E58BE">
        <w:rPr>
          <w:rFonts w:eastAsia="Arial Unicode MS"/>
          <w:b/>
          <w:kern w:val="2"/>
          <w:lang w:eastAsia="hi-IN" w:bidi="hi-IN"/>
        </w:rPr>
        <w:t>Общая характеристика учебного предмета</w:t>
      </w:r>
    </w:p>
    <w:p w:rsidR="009E58BE" w:rsidRPr="009E58BE" w:rsidRDefault="009E58BE" w:rsidP="009E58BE">
      <w:pPr>
        <w:widowControl w:val="0"/>
        <w:ind w:left="567"/>
        <w:jc w:val="center"/>
        <w:rPr>
          <w:rFonts w:eastAsia="Arial Unicode MS"/>
          <w:b/>
          <w:kern w:val="2"/>
          <w:lang w:eastAsia="hi-IN" w:bidi="hi-IN"/>
        </w:rPr>
      </w:pPr>
    </w:p>
    <w:p w:rsidR="009E58BE" w:rsidRPr="009E58BE" w:rsidRDefault="009E58BE" w:rsidP="009E58BE">
      <w:pPr>
        <w:pStyle w:val="aa"/>
        <w:ind w:firstLine="708"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 xml:space="preserve">Отбор содержания курса «Окружающий  социальный  мир» направлен на </w:t>
      </w:r>
      <w:r w:rsidRPr="009E58BE">
        <w:rPr>
          <w:rFonts w:ascii="Times New Roman" w:hAnsi="Times New Roman"/>
          <w:shd w:val="clear" w:color="auto" w:fill="FFFFFF"/>
        </w:rPr>
        <w:t xml:space="preserve">формирование знаний, умений, навыков, направленных на социальную адаптацию учащихся; повышение уровня общего развития учащихся и </w:t>
      </w:r>
      <w:r w:rsidRPr="009E58BE">
        <w:rPr>
          <w:rFonts w:ascii="Times New Roman" w:hAnsi="Times New Roman"/>
        </w:rPr>
        <w:t>воспитание у них максимально возможного уровня самостоятельности.</w:t>
      </w:r>
    </w:p>
    <w:p w:rsidR="009E58BE" w:rsidRPr="009E58BE" w:rsidRDefault="009E58BE" w:rsidP="009E58BE">
      <w:pPr>
        <w:autoSpaceDE w:val="0"/>
        <w:autoSpaceDN w:val="0"/>
        <w:adjustRightInd w:val="0"/>
        <w:jc w:val="both"/>
        <w:rPr>
          <w:rFonts w:eastAsia="Calibri"/>
        </w:rPr>
      </w:pPr>
      <w:r w:rsidRPr="009E58BE">
        <w:t xml:space="preserve">           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  мир» позволяет планомерно формировать осмысленное восприятие социальной действительности и включаться на доступном уровне в жизнь общества. </w:t>
      </w:r>
      <w:r w:rsidRPr="009E58BE">
        <w:rPr>
          <w:rFonts w:eastAsia="Calibri"/>
        </w:rP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</w:t>
      </w:r>
    </w:p>
    <w:p w:rsidR="009E58BE" w:rsidRPr="009E58BE" w:rsidRDefault="009E58BE" w:rsidP="009E58BE">
      <w:pPr>
        <w:shd w:val="clear" w:color="auto" w:fill="FFFFFF"/>
        <w:jc w:val="both"/>
      </w:pPr>
      <w:r w:rsidRPr="009E58BE">
        <w:t xml:space="preserve">         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Важно сформировать у </w:t>
      </w:r>
      <w:r w:rsidRPr="009E58BE">
        <w:lastRenderedPageBreak/>
        <w:t>ребенка типовые модели поведения в различных ситуациях: поездки в общественном транспорте, покупок в магазине, во время пожара и др.</w:t>
      </w:r>
    </w:p>
    <w:p w:rsidR="009E58BE" w:rsidRPr="009E58BE" w:rsidRDefault="009E58BE" w:rsidP="009E58BE">
      <w:pPr>
        <w:shd w:val="clear" w:color="auto" w:fill="FFFFFF"/>
        <w:jc w:val="both"/>
        <w:rPr>
          <w:color w:val="333333"/>
        </w:rPr>
      </w:pPr>
      <w:r w:rsidRPr="009E58BE">
        <w:rPr>
          <w:color w:val="333333"/>
        </w:rPr>
        <w:t xml:space="preserve">        </w:t>
      </w:r>
      <w:r w:rsidRPr="009E58BE">
        <w:t xml:space="preserve"> Программа представлена следующими разделами: </w:t>
      </w:r>
      <w:proofErr w:type="gramStart"/>
      <w:r w:rsidRPr="009E58BE">
        <w:t>«Квартира, дом, двор», «Продукты питания», «Предметы быта», «Школа», «Предметы и материалы, изготовленные человеком», «Город», «Транспорт», «Страна»,  «Традиции и обычаи».</w:t>
      </w:r>
      <w:proofErr w:type="gramEnd"/>
    </w:p>
    <w:p w:rsidR="009E58BE" w:rsidRPr="009E58BE" w:rsidRDefault="009E58BE" w:rsidP="009E58BE">
      <w:pPr>
        <w:pStyle w:val="aa"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ab/>
        <w:t xml:space="preserve">В процессе обучения у ребенка формируются представления о родном городе, в котором он проживает, о России, её культуре, истории, современной жизни.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 </w:t>
      </w:r>
    </w:p>
    <w:p w:rsidR="009E58BE" w:rsidRPr="009E58BE" w:rsidRDefault="009E58BE" w:rsidP="009E58BE">
      <w:pPr>
        <w:pStyle w:val="aa"/>
        <w:ind w:firstLine="708"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 xml:space="preserve">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Важно сформировать у ребенка типовые модели поведения в различных ситуациях: поездки в общественном транспорте, покупки в магазине, поведение в опасной ситуации и др. </w:t>
      </w:r>
    </w:p>
    <w:p w:rsidR="009E58BE" w:rsidRPr="009E58BE" w:rsidRDefault="009E58BE" w:rsidP="009E58BE">
      <w:pPr>
        <w:pStyle w:val="aa"/>
        <w:ind w:firstLine="708"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 xml:space="preserve">Содержание материала по программе «Окружающий социальный мир» является основой формирования представлений, умений и навыков по предметам «Изобразительная деятельность», «Домоводство», «Труд» и др. Так знания, полученные ребенком в ходе работы по разделу «Посуда», расширяются и дополняются на занятиях по домоводству, где ребенок учится готовить, сервировать стол и т.д. </w:t>
      </w:r>
    </w:p>
    <w:p w:rsidR="009E58BE" w:rsidRPr="009E58BE" w:rsidRDefault="009E58BE" w:rsidP="009E58BE">
      <w:pPr>
        <w:pStyle w:val="aa"/>
        <w:ind w:firstLine="708"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 xml:space="preserve"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 и т.д.) Ребенок выходит в город (поселок),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 </w:t>
      </w:r>
    </w:p>
    <w:p w:rsidR="009E58BE" w:rsidRPr="009E58BE" w:rsidRDefault="009E58BE" w:rsidP="009E58BE">
      <w:pPr>
        <w:pStyle w:val="aa"/>
        <w:ind w:firstLine="708"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 xml:space="preserve">Для реализации программы материально-техническое обеспечение предмета включает: натуральные объекты, муляжи, макеты, предметные и сюжетные картинки, пиктограммы с изображением объектов (в школе, во дворе, в городе), действий, правил поведения и т.д. Кроме того, используются аудио и видеоматериалы, презентации, мультипликационные фильмы, иллюстрирующие социальную жизнь людей, правила поведения в общественных местах и т.д.; рабочие тетради с различными объектами окружающего социального мира для раскрашивания, вырезания, наклеивания и другой материал; обучающие компьютерные программы, способствующие формированию у детей доступных социальных представлений. По возможности, используются технические и транспортные средства. Необходимым оборудованием для иллюстрации социальных явлений являются: компьютер, видеопроектор и другое мультимедийное оборудование. Оборудованное (по возможности с подъемником) транспортное средство позволит детям (в частности, не передвигающимся самостоятельно детям) выезжать в город для участия в занятиях в местах общего доступа горожан и в организациях, предоставляющих услуги населению. </w:t>
      </w:r>
    </w:p>
    <w:p w:rsidR="009E58BE" w:rsidRPr="009E58BE" w:rsidRDefault="009E58BE" w:rsidP="009E58BE">
      <w:pPr>
        <w:shd w:val="clear" w:color="auto" w:fill="FFFFFF"/>
        <w:jc w:val="both"/>
      </w:pPr>
      <w:r w:rsidRPr="009E58BE">
        <w:t xml:space="preserve">       На занятиях по предмету «Окружающий социальный мир» ведущая роль принадлежит педагогу.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развития каждого ребенка.</w:t>
      </w:r>
    </w:p>
    <w:p w:rsidR="009E58BE" w:rsidRPr="009E58BE" w:rsidRDefault="009E58BE" w:rsidP="009E58BE">
      <w:pPr>
        <w:pStyle w:val="ae"/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 xml:space="preserve">                  В процессе урока учитель использует различные виды деятельности: игровую (сюжетно-ролевую, дидактическую, театрализованную, подвижную игру), элементарную трудовую (хозяйственно-бытовой и ручной труд), конструктивную, изобразительную (лепка, рисование, аппликация), которые будут способствовать расширению, повторению и закреплению представлений        </w:t>
      </w:r>
    </w:p>
    <w:p w:rsidR="009E58BE" w:rsidRPr="009E58BE" w:rsidRDefault="009E58BE" w:rsidP="009E58B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На экскурсиях учащиеся знакомятся с предметами и явлениями в естественной обстановке; на предметных уроках - на основе непосредственных чувственных восприятий. Наблюдая, дети учатся анализировать, находить сходства и различия, делать простейшие выводы обобщения. Практические работы помогают закреплению полученных знаний и умений. Наблюдая за погодой и сезонными изменениями в природе, расширяют представления об окружающем мире, развивают внимание, наблюдательность, чувственное восприятие.</w:t>
      </w:r>
    </w:p>
    <w:p w:rsidR="009E58BE" w:rsidRPr="009E58BE" w:rsidRDefault="009E58BE" w:rsidP="009E58BE">
      <w:pPr>
        <w:shd w:val="clear" w:color="auto" w:fill="FFFFFF"/>
        <w:jc w:val="both"/>
      </w:pPr>
      <w:r w:rsidRPr="009E58BE">
        <w:t xml:space="preserve">        У учащихся формируются элементарные представления и понятия, необходимые при обучение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9E58BE" w:rsidRPr="009E58BE" w:rsidRDefault="009E58BE" w:rsidP="009E58BE">
      <w:pPr>
        <w:shd w:val="clear" w:color="auto" w:fill="FFFFFF"/>
        <w:rPr>
          <w:color w:val="333333"/>
        </w:rPr>
      </w:pPr>
    </w:p>
    <w:p w:rsidR="009E58BE" w:rsidRPr="009E58BE" w:rsidRDefault="009E58BE" w:rsidP="009E58BE">
      <w:pPr>
        <w:autoSpaceDE w:val="0"/>
        <w:jc w:val="center"/>
        <w:rPr>
          <w:b/>
          <w:w w:val="101"/>
          <w:kern w:val="2"/>
          <w:lang w:eastAsia="ar-SA"/>
        </w:rPr>
      </w:pPr>
      <w:r w:rsidRPr="009E58BE">
        <w:rPr>
          <w:rFonts w:eastAsia="Calibri"/>
          <w:b/>
        </w:rPr>
        <w:lastRenderedPageBreak/>
        <w:t>Описание места учебного предмета, курса в учебном плане</w:t>
      </w:r>
    </w:p>
    <w:p w:rsidR="009E58BE" w:rsidRPr="009E58BE" w:rsidRDefault="009E58BE" w:rsidP="009E58BE">
      <w:pPr>
        <w:jc w:val="both"/>
      </w:pPr>
    </w:p>
    <w:p w:rsidR="009E58BE" w:rsidRPr="009E58BE" w:rsidRDefault="009E58BE" w:rsidP="009E58BE">
      <w:pPr>
        <w:autoSpaceDE w:val="0"/>
        <w:autoSpaceDN w:val="0"/>
        <w:adjustRightInd w:val="0"/>
        <w:ind w:firstLine="709"/>
        <w:jc w:val="both"/>
        <w:rPr>
          <w:rFonts w:eastAsia="Calibri"/>
          <w:highlight w:val="cyan"/>
        </w:rPr>
      </w:pPr>
      <w:r w:rsidRPr="009E58BE">
        <w:rPr>
          <w:rFonts w:eastAsia="Calibri"/>
        </w:rPr>
        <w:t>Учебные предметы предметной области «Окружающий мир», наряду с другими предметами основных образовательных областей составляют обязательную часть учебных планов АООП образования умственно отсталых обучающихся (интеллектуальными нарушениями) (вариант 2).</w:t>
      </w:r>
    </w:p>
    <w:p w:rsidR="009E58BE" w:rsidRPr="009E58BE" w:rsidRDefault="009E58BE" w:rsidP="009E58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58BE">
        <w:t>В учебном плане предмет представлен с 1 по 12 год обучения.</w:t>
      </w:r>
      <w:r w:rsidRPr="009E58BE">
        <w:rPr>
          <w:rFonts w:eastAsia="Calibri"/>
        </w:rPr>
        <w:t xml:space="preserve"> </w:t>
      </w:r>
    </w:p>
    <w:p w:rsidR="009E58BE" w:rsidRPr="009E58BE" w:rsidRDefault="009E58BE" w:rsidP="009E58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58BE">
        <w:rPr>
          <w:rFonts w:eastAsia="Calibri"/>
        </w:rPr>
        <w:t>Согласно учебному плану образования обучающихся с умеренной, тяжелой и глубокой   умственной отсталости (интеллектуальных нарушений), всего на изучение предмета «Окружающий социальный мир» в</w:t>
      </w:r>
      <w:r w:rsidR="0094539B">
        <w:rPr>
          <w:rFonts w:eastAsia="Calibri"/>
        </w:rPr>
        <w:t xml:space="preserve"> 11 классе по 3 часа в неделю - 99</w:t>
      </w:r>
      <w:r w:rsidRPr="009E58BE">
        <w:rPr>
          <w:rFonts w:eastAsia="Calibri"/>
        </w:rPr>
        <w:t xml:space="preserve"> часов.</w:t>
      </w:r>
    </w:p>
    <w:p w:rsidR="009E58BE" w:rsidRPr="009E58BE" w:rsidRDefault="009E58BE" w:rsidP="009E58BE">
      <w:pPr>
        <w:jc w:val="both"/>
      </w:pPr>
    </w:p>
    <w:p w:rsidR="009E58BE" w:rsidRPr="009E58BE" w:rsidRDefault="009E58BE" w:rsidP="009E58BE">
      <w:pPr>
        <w:autoSpaceDE w:val="0"/>
        <w:jc w:val="center"/>
        <w:rPr>
          <w:rFonts w:eastAsia="Calibri"/>
          <w:b/>
        </w:rPr>
      </w:pPr>
      <w:r w:rsidRPr="009E58BE">
        <w:rPr>
          <w:rFonts w:eastAsia="Calibri"/>
          <w:b/>
        </w:rPr>
        <w:t xml:space="preserve">Личностные и предметные результаты освоения конкретного </w:t>
      </w:r>
    </w:p>
    <w:p w:rsidR="009E58BE" w:rsidRPr="009E58BE" w:rsidRDefault="009E58BE" w:rsidP="009E58BE">
      <w:pPr>
        <w:autoSpaceDE w:val="0"/>
        <w:jc w:val="center"/>
        <w:rPr>
          <w:rFonts w:eastAsia="Calibri"/>
          <w:b/>
        </w:rPr>
      </w:pPr>
      <w:r w:rsidRPr="009E58BE">
        <w:rPr>
          <w:rFonts w:eastAsia="Calibri"/>
          <w:b/>
        </w:rPr>
        <w:t>учебного предмета:</w:t>
      </w:r>
    </w:p>
    <w:p w:rsidR="009E58BE" w:rsidRPr="009E58BE" w:rsidRDefault="009E58BE" w:rsidP="009E58BE">
      <w:pPr>
        <w:autoSpaceDE w:val="0"/>
        <w:ind w:firstLine="709"/>
        <w:jc w:val="both"/>
        <w:rPr>
          <w:kern w:val="2"/>
          <w:lang w:eastAsia="ar-SA"/>
        </w:rPr>
      </w:pPr>
      <w:r w:rsidRPr="009E58BE">
        <w:rPr>
          <w:kern w:val="2"/>
          <w:lang w:eastAsia="ar-SA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9E58BE" w:rsidRPr="009E58BE" w:rsidRDefault="009E58BE" w:rsidP="009E58BE">
      <w:pPr>
        <w:shd w:val="clear" w:color="auto" w:fill="FFFFFF"/>
        <w:jc w:val="center"/>
      </w:pPr>
      <w:r w:rsidRPr="009E58BE">
        <w:rPr>
          <w:b/>
          <w:bCs/>
        </w:rPr>
        <w:t>Ожид</w:t>
      </w:r>
      <w:r w:rsidR="0094539B">
        <w:rPr>
          <w:b/>
          <w:bCs/>
        </w:rPr>
        <w:t>аемые результаты по окончании 11</w:t>
      </w:r>
      <w:r w:rsidRPr="009E58BE">
        <w:rPr>
          <w:b/>
          <w:bCs/>
        </w:rPr>
        <w:t xml:space="preserve"> класса</w:t>
      </w:r>
    </w:p>
    <w:p w:rsidR="009E58BE" w:rsidRPr="009E58BE" w:rsidRDefault="009E58BE" w:rsidP="009E58BE">
      <w:pPr>
        <w:ind w:firstLine="709"/>
        <w:contextualSpacing/>
        <w:jc w:val="both"/>
        <w:rPr>
          <w:rFonts w:eastAsia="Calibri"/>
          <w:b/>
          <w:bCs/>
          <w:i/>
        </w:rPr>
      </w:pPr>
      <w:r w:rsidRPr="009E58BE">
        <w:rPr>
          <w:rFonts w:eastAsia="Calibri"/>
          <w:b/>
          <w:bCs/>
          <w:i/>
        </w:rPr>
        <w:t>Личностные:</w:t>
      </w:r>
    </w:p>
    <w:p w:rsidR="009E58BE" w:rsidRPr="009E58BE" w:rsidRDefault="009E58BE" w:rsidP="009E58BE">
      <w:pPr>
        <w:ind w:firstLine="709"/>
        <w:contextualSpacing/>
        <w:jc w:val="both"/>
        <w:rPr>
          <w:rFonts w:eastAsia="Calibri"/>
          <w:i/>
          <w:u w:val="single"/>
        </w:rPr>
      </w:pPr>
      <w:r w:rsidRPr="009E58BE">
        <w:rPr>
          <w:rFonts w:eastAsia="Calibri"/>
          <w:i/>
        </w:rPr>
        <w:t>Физические характеристики персональной идентификации</w:t>
      </w:r>
      <w:r w:rsidRPr="009E58BE">
        <w:rPr>
          <w:rFonts w:eastAsia="Calibri"/>
          <w:i/>
          <w:u w:val="single"/>
        </w:rPr>
        <w:t>:</w:t>
      </w:r>
    </w:p>
    <w:p w:rsidR="009E58BE" w:rsidRPr="009E58BE" w:rsidRDefault="009E58BE" w:rsidP="009E58BE">
      <w:pPr>
        <w:pStyle w:val="ae"/>
        <w:numPr>
          <w:ilvl w:val="0"/>
          <w:numId w:val="8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определяет свои внешние данные (цвет глаз, волос, рост и т.д.);</w:t>
      </w:r>
    </w:p>
    <w:p w:rsidR="009E58BE" w:rsidRPr="009E58BE" w:rsidRDefault="009E58BE" w:rsidP="009E58BE">
      <w:pPr>
        <w:pStyle w:val="ae"/>
        <w:numPr>
          <w:ilvl w:val="0"/>
          <w:numId w:val="8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определяет состояние своего здоровья;</w:t>
      </w:r>
    </w:p>
    <w:p w:rsidR="009E58BE" w:rsidRPr="009E58BE" w:rsidRDefault="009E58BE" w:rsidP="009E58BE">
      <w:pPr>
        <w:ind w:firstLine="709"/>
        <w:contextualSpacing/>
        <w:jc w:val="both"/>
        <w:rPr>
          <w:rFonts w:eastAsia="Calibri"/>
          <w:i/>
        </w:rPr>
      </w:pPr>
      <w:r w:rsidRPr="009E58BE">
        <w:rPr>
          <w:rFonts w:eastAsia="Calibri"/>
          <w:i/>
        </w:rPr>
        <w:t>Гендерная идентичность</w:t>
      </w:r>
    </w:p>
    <w:p w:rsidR="009E58BE" w:rsidRPr="009E58BE" w:rsidRDefault="009E58BE" w:rsidP="009E58BE">
      <w:pPr>
        <w:pStyle w:val="ae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определяет свою половую принадлежность (без обоснования);</w:t>
      </w:r>
    </w:p>
    <w:p w:rsidR="009E58BE" w:rsidRPr="009E58BE" w:rsidRDefault="009E58BE" w:rsidP="009E58BE">
      <w:pPr>
        <w:ind w:firstLine="709"/>
        <w:contextualSpacing/>
        <w:jc w:val="both"/>
        <w:rPr>
          <w:rFonts w:eastAsia="Calibri"/>
          <w:i/>
        </w:rPr>
      </w:pPr>
      <w:r w:rsidRPr="009E58BE">
        <w:rPr>
          <w:rFonts w:eastAsia="Calibri"/>
          <w:i/>
        </w:rPr>
        <w:t>Возрастная идентификация</w:t>
      </w:r>
    </w:p>
    <w:p w:rsidR="009E58BE" w:rsidRPr="009E58BE" w:rsidRDefault="009E58BE" w:rsidP="009E58BE">
      <w:pPr>
        <w:pStyle w:val="ae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определяет свою возрастную группу (ребенок, подросток, юноша);</w:t>
      </w:r>
    </w:p>
    <w:p w:rsidR="009E58BE" w:rsidRPr="009E58BE" w:rsidRDefault="009E58BE" w:rsidP="009E58BE">
      <w:pPr>
        <w:pStyle w:val="ae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проявляет уважение к людям старшего возраста.</w:t>
      </w:r>
    </w:p>
    <w:p w:rsidR="009E58BE" w:rsidRPr="009E58BE" w:rsidRDefault="009E58BE" w:rsidP="009E58BE">
      <w:pPr>
        <w:ind w:firstLine="709"/>
        <w:contextualSpacing/>
        <w:jc w:val="both"/>
        <w:rPr>
          <w:rFonts w:eastAsia="Calibri"/>
          <w:i/>
        </w:rPr>
      </w:pPr>
      <w:r w:rsidRPr="009E58BE">
        <w:rPr>
          <w:rFonts w:eastAsia="Calibri"/>
          <w:i/>
        </w:rPr>
        <w:t>«Уверенность в себе»</w:t>
      </w:r>
    </w:p>
    <w:p w:rsidR="009E58BE" w:rsidRPr="009E58BE" w:rsidRDefault="009E58BE" w:rsidP="009E58BE">
      <w:pPr>
        <w:pStyle w:val="ae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осознает, что может, а что ему пока не удается;</w:t>
      </w:r>
    </w:p>
    <w:p w:rsidR="009E58BE" w:rsidRPr="009E58BE" w:rsidRDefault="009E58BE" w:rsidP="009E58BE">
      <w:pPr>
        <w:ind w:firstLine="709"/>
        <w:contextualSpacing/>
        <w:jc w:val="both"/>
        <w:rPr>
          <w:rFonts w:eastAsia="Calibri"/>
          <w:i/>
        </w:rPr>
      </w:pPr>
      <w:r w:rsidRPr="009E58BE">
        <w:rPr>
          <w:rFonts w:eastAsia="Calibri"/>
          <w:i/>
        </w:rPr>
        <w:t>«Чувства, желания, взгляды»</w:t>
      </w:r>
    </w:p>
    <w:p w:rsidR="009E58BE" w:rsidRPr="009E58BE" w:rsidRDefault="009E58BE" w:rsidP="009E58BE">
      <w:pPr>
        <w:pStyle w:val="ae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понимает эмоциональные состояния других людей;</w:t>
      </w:r>
    </w:p>
    <w:p w:rsidR="009E58BE" w:rsidRPr="009E58BE" w:rsidRDefault="009E58BE" w:rsidP="009E58BE">
      <w:pPr>
        <w:pStyle w:val="ae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понимает язык эмоций (позы, мимика, жесты и т.д.);</w:t>
      </w:r>
    </w:p>
    <w:p w:rsidR="009E58BE" w:rsidRPr="009E58BE" w:rsidRDefault="009E58BE" w:rsidP="009E58BE">
      <w:pPr>
        <w:pStyle w:val="ae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проявляет собственные чувства;</w:t>
      </w:r>
    </w:p>
    <w:p w:rsidR="009E58BE" w:rsidRPr="009E58BE" w:rsidRDefault="009E58BE" w:rsidP="009E58BE">
      <w:pPr>
        <w:ind w:firstLine="709"/>
        <w:contextualSpacing/>
        <w:jc w:val="both"/>
        <w:rPr>
          <w:rFonts w:eastAsia="Calibri"/>
          <w:i/>
        </w:rPr>
      </w:pPr>
      <w:r w:rsidRPr="009E58BE">
        <w:rPr>
          <w:rFonts w:eastAsia="Calibri"/>
          <w:i/>
        </w:rPr>
        <w:t>«Социальные навыки»</w:t>
      </w:r>
    </w:p>
    <w:p w:rsidR="009E58BE" w:rsidRPr="009E58BE" w:rsidRDefault="009E58BE" w:rsidP="009E58BE">
      <w:pPr>
        <w:pStyle w:val="ae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умеет устанавливать и поддерживать контакты;</w:t>
      </w:r>
    </w:p>
    <w:p w:rsidR="009E58BE" w:rsidRPr="009E58BE" w:rsidRDefault="009E58BE" w:rsidP="009E58BE">
      <w:pPr>
        <w:pStyle w:val="ae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умеет кооперироваться и сотрудничать;</w:t>
      </w:r>
    </w:p>
    <w:p w:rsidR="009E58BE" w:rsidRPr="009E58BE" w:rsidRDefault="009E58BE" w:rsidP="009E58BE">
      <w:pPr>
        <w:pStyle w:val="ae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избегает конфликтных ситуаций;</w:t>
      </w:r>
    </w:p>
    <w:p w:rsidR="009E58BE" w:rsidRPr="009E58BE" w:rsidRDefault="009E58BE" w:rsidP="009E58BE">
      <w:pPr>
        <w:pStyle w:val="ae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пользуется речевыми и жестовыми формами взаимодействия для установления конта</w:t>
      </w:r>
      <w:r w:rsidRPr="009E58BE">
        <w:rPr>
          <w:rFonts w:ascii="Times New Roman" w:eastAsia="Calibri" w:hAnsi="Times New Roman" w:cs="Times New Roman"/>
          <w:sz w:val="24"/>
          <w:szCs w:val="24"/>
        </w:rPr>
        <w:t>к</w:t>
      </w:r>
      <w:r w:rsidRPr="009E58BE">
        <w:rPr>
          <w:rFonts w:ascii="Times New Roman" w:eastAsia="Calibri" w:hAnsi="Times New Roman" w:cs="Times New Roman"/>
          <w:sz w:val="24"/>
          <w:szCs w:val="24"/>
        </w:rPr>
        <w:t>тов, разрешения конфликтов;</w:t>
      </w:r>
    </w:p>
    <w:p w:rsidR="009E58BE" w:rsidRPr="009E58BE" w:rsidRDefault="009E58BE" w:rsidP="009E58BE">
      <w:pPr>
        <w:pStyle w:val="ae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использует элементарные формы речевого этикета;</w:t>
      </w:r>
    </w:p>
    <w:p w:rsidR="009E58BE" w:rsidRPr="009E58BE" w:rsidRDefault="009E58BE" w:rsidP="009E58BE">
      <w:pPr>
        <w:pStyle w:val="ae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принимает доброжелательные шутки в свой адрес;</w:t>
      </w:r>
    </w:p>
    <w:p w:rsidR="009E58BE" w:rsidRPr="009E58BE" w:rsidRDefault="009E58BE" w:rsidP="009E58BE">
      <w:pPr>
        <w:pStyle w:val="ae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9E58BE" w:rsidRPr="009E58BE" w:rsidRDefault="009E58BE" w:rsidP="009E58BE">
      <w:pPr>
        <w:ind w:firstLine="709"/>
        <w:contextualSpacing/>
        <w:jc w:val="both"/>
        <w:rPr>
          <w:rFonts w:eastAsia="Calibri"/>
          <w:i/>
        </w:rPr>
      </w:pPr>
      <w:r w:rsidRPr="009E58BE">
        <w:rPr>
          <w:rFonts w:eastAsia="Calibri"/>
          <w:i/>
        </w:rPr>
        <w:t>Мотивационно – личностный блок</w:t>
      </w:r>
    </w:p>
    <w:p w:rsidR="009E58BE" w:rsidRPr="009E58BE" w:rsidRDefault="009E58BE" w:rsidP="009E58BE">
      <w:pPr>
        <w:pStyle w:val="ae"/>
        <w:numPr>
          <w:ilvl w:val="0"/>
          <w:numId w:val="12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испытывает потребность в новых знаниях (на начальном уровне)</w:t>
      </w:r>
    </w:p>
    <w:p w:rsidR="009E58BE" w:rsidRPr="009E58BE" w:rsidRDefault="009E58BE" w:rsidP="009E58BE">
      <w:pPr>
        <w:pStyle w:val="ae"/>
        <w:numPr>
          <w:ilvl w:val="0"/>
          <w:numId w:val="12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</w:rPr>
        <w:t>стремится помогать окружающим</w:t>
      </w:r>
    </w:p>
    <w:p w:rsidR="009E58BE" w:rsidRPr="009E58BE" w:rsidRDefault="009E58BE" w:rsidP="009E58BE">
      <w:pPr>
        <w:ind w:firstLine="709"/>
        <w:contextualSpacing/>
        <w:jc w:val="both"/>
        <w:rPr>
          <w:i/>
        </w:rPr>
      </w:pPr>
      <w:r w:rsidRPr="009E58BE">
        <w:rPr>
          <w:i/>
        </w:rPr>
        <w:t>Биологический уровень</w:t>
      </w:r>
    </w:p>
    <w:p w:rsidR="009E58BE" w:rsidRPr="009E58BE" w:rsidRDefault="009E58BE" w:rsidP="009E58BE">
      <w:pPr>
        <w:pStyle w:val="ae"/>
        <w:numPr>
          <w:ilvl w:val="0"/>
          <w:numId w:val="1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сообщает о дискомфорте, вызванном внешними факторами (температурный режим, освещение и. т.д.)</w:t>
      </w:r>
    </w:p>
    <w:p w:rsidR="009E58BE" w:rsidRPr="009E58BE" w:rsidRDefault="009E58BE" w:rsidP="009E58BE">
      <w:pPr>
        <w:pStyle w:val="ae"/>
        <w:numPr>
          <w:ilvl w:val="0"/>
          <w:numId w:val="1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сообщает об изменениях в организме (заболевание, ограниченность некоторых фун</w:t>
      </w:r>
      <w:r w:rsidRPr="009E58BE">
        <w:rPr>
          <w:rFonts w:ascii="Times New Roman" w:hAnsi="Times New Roman" w:cs="Times New Roman"/>
          <w:sz w:val="24"/>
          <w:szCs w:val="24"/>
        </w:rPr>
        <w:t>к</w:t>
      </w:r>
      <w:r w:rsidRPr="009E58BE">
        <w:rPr>
          <w:rFonts w:ascii="Times New Roman" w:hAnsi="Times New Roman" w:cs="Times New Roman"/>
          <w:sz w:val="24"/>
          <w:szCs w:val="24"/>
        </w:rPr>
        <w:t>ций и т.д.)</w:t>
      </w:r>
    </w:p>
    <w:p w:rsidR="009E58BE" w:rsidRPr="009E58BE" w:rsidRDefault="009E58BE" w:rsidP="009E58BE">
      <w:pPr>
        <w:ind w:firstLine="709"/>
        <w:contextualSpacing/>
        <w:jc w:val="both"/>
        <w:rPr>
          <w:i/>
        </w:rPr>
      </w:pPr>
      <w:r w:rsidRPr="009E58BE">
        <w:rPr>
          <w:i/>
        </w:rPr>
        <w:t>Осознает себя в следующих социальных ролях:</w:t>
      </w:r>
    </w:p>
    <w:p w:rsidR="009E58BE" w:rsidRPr="009E58BE" w:rsidRDefault="009E58BE" w:rsidP="009E58BE">
      <w:pPr>
        <w:pStyle w:val="ae"/>
        <w:numPr>
          <w:ilvl w:val="0"/>
          <w:numId w:val="14"/>
        </w:numPr>
        <w:tabs>
          <w:tab w:val="left" w:pos="1125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lastRenderedPageBreak/>
        <w:t>семейно-бытовых;</w:t>
      </w:r>
    </w:p>
    <w:p w:rsidR="009E58BE" w:rsidRPr="009E58BE" w:rsidRDefault="009E58BE" w:rsidP="009E58BE">
      <w:pPr>
        <w:tabs>
          <w:tab w:val="left" w:pos="1125"/>
        </w:tabs>
        <w:ind w:firstLine="709"/>
        <w:contextualSpacing/>
        <w:jc w:val="both"/>
        <w:rPr>
          <w:i/>
        </w:rPr>
      </w:pPr>
      <w:r w:rsidRPr="009E58BE">
        <w:rPr>
          <w:i/>
        </w:rPr>
        <w:t>Развитие мотивов учебной деятельности:</w:t>
      </w:r>
    </w:p>
    <w:p w:rsidR="009E58BE" w:rsidRPr="009E58BE" w:rsidRDefault="009E58BE" w:rsidP="009E58BE">
      <w:pPr>
        <w:pStyle w:val="ae"/>
        <w:numPr>
          <w:ilvl w:val="0"/>
          <w:numId w:val="1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проявляет мотивацию благополучия (желает заслужить одобрение, получить хорошие отметки);</w:t>
      </w:r>
    </w:p>
    <w:p w:rsidR="009E58BE" w:rsidRPr="009E58BE" w:rsidRDefault="009E58BE" w:rsidP="009E58BE">
      <w:pPr>
        <w:shd w:val="clear" w:color="auto" w:fill="FFFFFF"/>
        <w:ind w:firstLine="709"/>
        <w:contextualSpacing/>
        <w:jc w:val="both"/>
      </w:pPr>
      <w:r w:rsidRPr="009E58BE">
        <w:rPr>
          <w:i/>
          <w:iCs/>
        </w:rPr>
        <w:t>Ответственность за собственное здоровье, безопасность и жизнь</w:t>
      </w:r>
    </w:p>
    <w:p w:rsidR="009E58BE" w:rsidRPr="009E58BE" w:rsidRDefault="009E58BE" w:rsidP="009E58BE">
      <w:pPr>
        <w:pStyle w:val="ae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 xml:space="preserve">осознает, что определенные его действия несут опасность для него; </w:t>
      </w:r>
    </w:p>
    <w:p w:rsidR="009E58BE" w:rsidRPr="009E58BE" w:rsidRDefault="009E58BE" w:rsidP="009E58BE">
      <w:pPr>
        <w:shd w:val="clear" w:color="auto" w:fill="FFFFFF"/>
        <w:ind w:firstLine="709"/>
        <w:contextualSpacing/>
        <w:jc w:val="both"/>
      </w:pPr>
      <w:r w:rsidRPr="009E58BE">
        <w:rPr>
          <w:i/>
          <w:iCs/>
        </w:rPr>
        <w:t>Ответственность за собственные вещи</w:t>
      </w:r>
    </w:p>
    <w:p w:rsidR="009E58BE" w:rsidRPr="009E58BE" w:rsidRDefault="009E58BE" w:rsidP="009E58BE">
      <w:pPr>
        <w:pStyle w:val="ae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осознает ответственность, связанную с сохранностью его вещей: одежды, игрушек, м</w:t>
      </w:r>
      <w:r w:rsidRPr="009E58BE">
        <w:rPr>
          <w:rFonts w:ascii="Times New Roman" w:hAnsi="Times New Roman" w:cs="Times New Roman"/>
          <w:sz w:val="24"/>
          <w:szCs w:val="24"/>
        </w:rPr>
        <w:t>е</w:t>
      </w:r>
      <w:r w:rsidRPr="009E58BE">
        <w:rPr>
          <w:rFonts w:ascii="Times New Roman" w:hAnsi="Times New Roman" w:cs="Times New Roman"/>
          <w:sz w:val="24"/>
          <w:szCs w:val="24"/>
        </w:rPr>
        <w:t xml:space="preserve">бели в собственной комнате; </w:t>
      </w:r>
    </w:p>
    <w:p w:rsidR="009E58BE" w:rsidRPr="009E58BE" w:rsidRDefault="009E58BE" w:rsidP="009E58BE">
      <w:pPr>
        <w:shd w:val="clear" w:color="auto" w:fill="FFFFFF"/>
        <w:ind w:firstLine="709"/>
        <w:contextualSpacing/>
        <w:jc w:val="both"/>
      </w:pPr>
      <w:r w:rsidRPr="009E58BE">
        <w:rPr>
          <w:i/>
          <w:iCs/>
        </w:rPr>
        <w:t>Экологическая ответственность</w:t>
      </w:r>
    </w:p>
    <w:p w:rsidR="009E58BE" w:rsidRPr="009E58BE" w:rsidRDefault="009E58BE" w:rsidP="009E58BE">
      <w:pPr>
        <w:pStyle w:val="ae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не мусорит на улице;</w:t>
      </w:r>
    </w:p>
    <w:p w:rsidR="009E58BE" w:rsidRPr="009E58BE" w:rsidRDefault="009E58BE" w:rsidP="009E58BE">
      <w:pPr>
        <w:pStyle w:val="ae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не ломает деревья;</w:t>
      </w:r>
    </w:p>
    <w:p w:rsidR="009E58BE" w:rsidRPr="009E58BE" w:rsidRDefault="009E58BE" w:rsidP="009E58BE">
      <w:pPr>
        <w:shd w:val="clear" w:color="auto" w:fill="FFFFFF"/>
        <w:ind w:firstLine="709"/>
        <w:contextualSpacing/>
        <w:jc w:val="both"/>
      </w:pPr>
      <w:r w:rsidRPr="009E58BE">
        <w:rPr>
          <w:i/>
        </w:rPr>
        <w:t>Формирование эстетических потребностей, ценностей, чувств:</w:t>
      </w:r>
    </w:p>
    <w:p w:rsidR="009E58BE" w:rsidRPr="009E58BE" w:rsidRDefault="009E58BE" w:rsidP="009E58BE">
      <w:pPr>
        <w:pStyle w:val="ae"/>
        <w:numPr>
          <w:ilvl w:val="0"/>
          <w:numId w:val="15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E58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:rsidR="009E58BE" w:rsidRPr="009E58BE" w:rsidRDefault="009E58BE" w:rsidP="009E58BE">
      <w:pPr>
        <w:ind w:firstLine="709"/>
        <w:contextualSpacing/>
        <w:jc w:val="both"/>
      </w:pPr>
      <w:r w:rsidRPr="009E58BE">
        <w:rPr>
          <w:i/>
        </w:rPr>
        <w:t>Развитие навыков сотрудничества со взрослыми и сверстниками:</w:t>
      </w:r>
    </w:p>
    <w:p w:rsidR="009E58BE" w:rsidRPr="009E58BE" w:rsidRDefault="009E58BE" w:rsidP="009E58BE">
      <w:pPr>
        <w:pStyle w:val="ae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принимает участие в коллективных делах и играх;</w:t>
      </w:r>
    </w:p>
    <w:p w:rsidR="009E58BE" w:rsidRPr="009E58BE" w:rsidRDefault="009E58BE" w:rsidP="009E58BE">
      <w:pPr>
        <w:pStyle w:val="ae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принимать и оказывать помощь.</w:t>
      </w:r>
    </w:p>
    <w:p w:rsidR="009E58BE" w:rsidRPr="009E58BE" w:rsidRDefault="009E58BE" w:rsidP="009E58BE">
      <w:pPr>
        <w:widowControl w:val="0"/>
        <w:tabs>
          <w:tab w:val="left" w:pos="1140"/>
        </w:tabs>
        <w:ind w:firstLine="709"/>
        <w:contextualSpacing/>
        <w:rPr>
          <w:rFonts w:eastAsia="Calibri"/>
        </w:rPr>
      </w:pPr>
    </w:p>
    <w:p w:rsidR="009E58BE" w:rsidRPr="009E58BE" w:rsidRDefault="009E58BE" w:rsidP="009E58BE">
      <w:pPr>
        <w:ind w:firstLine="709"/>
        <w:contextualSpacing/>
        <w:jc w:val="both"/>
        <w:rPr>
          <w:rFonts w:eastAsia="Calibri"/>
          <w:b/>
          <w:bCs/>
          <w:i/>
        </w:rPr>
      </w:pPr>
      <w:r w:rsidRPr="009E58BE">
        <w:rPr>
          <w:rFonts w:eastAsia="Calibri"/>
          <w:b/>
          <w:bCs/>
          <w:i/>
        </w:rPr>
        <w:t>Предметные:</w:t>
      </w:r>
    </w:p>
    <w:p w:rsidR="009E58BE" w:rsidRPr="009E58BE" w:rsidRDefault="009E58BE" w:rsidP="009E58BE">
      <w:pPr>
        <w:ind w:firstLine="709"/>
        <w:contextualSpacing/>
        <w:jc w:val="both"/>
        <w:rPr>
          <w:rFonts w:eastAsia="Calibri"/>
          <w:b/>
          <w:bCs/>
          <w:i/>
        </w:rPr>
      </w:pPr>
      <w:r w:rsidRPr="009E58BE">
        <w:rPr>
          <w:i/>
        </w:rPr>
        <w:t>Представления о мире, созданном руками человека</w:t>
      </w:r>
    </w:p>
    <w:p w:rsidR="009E58BE" w:rsidRPr="009E58BE" w:rsidRDefault="009E58BE" w:rsidP="009E58BE">
      <w:pPr>
        <w:pStyle w:val="aa"/>
        <w:numPr>
          <w:ilvl w:val="0"/>
          <w:numId w:val="16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 xml:space="preserve">Интерес к объектам, созданным человеком. </w:t>
      </w:r>
    </w:p>
    <w:p w:rsidR="009E58BE" w:rsidRPr="009E58BE" w:rsidRDefault="009E58BE" w:rsidP="009E58BE">
      <w:pPr>
        <w:pStyle w:val="aa"/>
        <w:numPr>
          <w:ilvl w:val="0"/>
          <w:numId w:val="16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Представления о доме, школе, о расположенных в них и рядом объектах (мебель, оборудов</w:t>
      </w:r>
      <w:r w:rsidRPr="009E58BE">
        <w:rPr>
          <w:rFonts w:ascii="Times New Roman" w:hAnsi="Times New Roman"/>
        </w:rPr>
        <w:t>а</w:t>
      </w:r>
      <w:r w:rsidRPr="009E58BE">
        <w:rPr>
          <w:rFonts w:ascii="Times New Roman" w:hAnsi="Times New Roman"/>
        </w:rPr>
        <w:t>ние, одежда, посуда, игровая площадка, и др.), о транспорте и т.д.</w:t>
      </w:r>
    </w:p>
    <w:p w:rsidR="009E58BE" w:rsidRPr="009E58BE" w:rsidRDefault="009E58BE" w:rsidP="009E58BE">
      <w:pPr>
        <w:pStyle w:val="aa"/>
        <w:numPr>
          <w:ilvl w:val="0"/>
          <w:numId w:val="16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Умение соблюдать элементарные правила безопасности поведения в доме, на улице, в тран</w:t>
      </w:r>
      <w:r w:rsidRPr="009E58BE">
        <w:rPr>
          <w:rFonts w:ascii="Times New Roman" w:hAnsi="Times New Roman"/>
        </w:rPr>
        <w:t>с</w:t>
      </w:r>
      <w:r w:rsidRPr="009E58BE">
        <w:rPr>
          <w:rFonts w:ascii="Times New Roman" w:hAnsi="Times New Roman"/>
        </w:rPr>
        <w:t>порте, в общественных местах.</w:t>
      </w:r>
    </w:p>
    <w:p w:rsidR="009E58BE" w:rsidRPr="009E58BE" w:rsidRDefault="009E58BE" w:rsidP="009E58BE">
      <w:pPr>
        <w:pStyle w:val="aa"/>
        <w:ind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  <w:i/>
        </w:rPr>
        <w:t>Представления об окружающих людях: овладение первоначальными представлениями о социальной жизни, о профессиональных и социальных ролях людей</w:t>
      </w:r>
      <w:r w:rsidRPr="009E58BE">
        <w:rPr>
          <w:rFonts w:ascii="Times New Roman" w:hAnsi="Times New Roman"/>
        </w:rPr>
        <w:t>.</w:t>
      </w:r>
    </w:p>
    <w:p w:rsidR="009E58BE" w:rsidRPr="009E58BE" w:rsidRDefault="009E58BE" w:rsidP="009E58BE">
      <w:pPr>
        <w:pStyle w:val="aa"/>
        <w:numPr>
          <w:ilvl w:val="0"/>
          <w:numId w:val="17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Представления о деятельности и профессиях людей, окружающих ребенка (учитель, повар, врач, водитель и т.д.).</w:t>
      </w:r>
    </w:p>
    <w:p w:rsidR="009E58BE" w:rsidRPr="009E58BE" w:rsidRDefault="009E58BE" w:rsidP="009E58BE">
      <w:pPr>
        <w:pStyle w:val="aa"/>
        <w:numPr>
          <w:ilvl w:val="0"/>
          <w:numId w:val="17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Представления о социальных ролях людей (пассажир, пешеход, покупатель и т.д.), правилах поведения согласно социальным ролям в различных ситуациях.</w:t>
      </w:r>
    </w:p>
    <w:p w:rsidR="009E58BE" w:rsidRPr="009E58BE" w:rsidRDefault="009E58BE" w:rsidP="009E58BE">
      <w:pPr>
        <w:pStyle w:val="aa"/>
        <w:numPr>
          <w:ilvl w:val="0"/>
          <w:numId w:val="17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Опыт конструктивного взаимодействия с взрослыми и сверстниками.</w:t>
      </w:r>
    </w:p>
    <w:p w:rsidR="009E58BE" w:rsidRPr="009E58BE" w:rsidRDefault="009E58BE" w:rsidP="009E58BE">
      <w:pPr>
        <w:pStyle w:val="aa"/>
        <w:numPr>
          <w:ilvl w:val="0"/>
          <w:numId w:val="17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Умение соблюдать правила поведения на уроках и во внеурочной деятельности, взаимоде</w:t>
      </w:r>
      <w:r w:rsidRPr="009E58BE">
        <w:rPr>
          <w:rFonts w:ascii="Times New Roman" w:hAnsi="Times New Roman"/>
        </w:rPr>
        <w:t>й</w:t>
      </w:r>
      <w:r w:rsidRPr="009E58BE">
        <w:rPr>
          <w:rFonts w:ascii="Times New Roman" w:hAnsi="Times New Roman"/>
        </w:rPr>
        <w:t>ствовать со взрослыми и сверстниками, выбирая адекватную дистанцию и формы контакта, соответствующие возрасту и полу ребенка.</w:t>
      </w:r>
    </w:p>
    <w:p w:rsidR="009E58BE" w:rsidRPr="009E58BE" w:rsidRDefault="009E58BE" w:rsidP="009E58BE">
      <w:pPr>
        <w:pStyle w:val="aa"/>
        <w:ind w:firstLine="709"/>
        <w:contextualSpacing/>
        <w:jc w:val="both"/>
        <w:rPr>
          <w:rFonts w:ascii="Times New Roman" w:hAnsi="Times New Roman"/>
          <w:i/>
        </w:rPr>
      </w:pPr>
      <w:r w:rsidRPr="009E58BE">
        <w:rPr>
          <w:rFonts w:ascii="Times New Roman" w:hAnsi="Times New Roman"/>
          <w:i/>
        </w:rPr>
        <w:t>Развитие межличностных и групповых отношений.</w:t>
      </w:r>
    </w:p>
    <w:p w:rsidR="009E58BE" w:rsidRPr="009E58BE" w:rsidRDefault="009E58BE" w:rsidP="009E58BE">
      <w:pPr>
        <w:pStyle w:val="aa"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Представления о дружбе, товарищах, сверстниках.</w:t>
      </w:r>
    </w:p>
    <w:p w:rsidR="009E58BE" w:rsidRPr="009E58BE" w:rsidRDefault="009E58BE" w:rsidP="009E58BE">
      <w:pPr>
        <w:pStyle w:val="aa"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Умение находить друзей на основе личных симпатий.</w:t>
      </w:r>
    </w:p>
    <w:p w:rsidR="009E58BE" w:rsidRPr="009E58BE" w:rsidRDefault="009E58BE" w:rsidP="009E58BE">
      <w:pPr>
        <w:pStyle w:val="aa"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Умение строить отношения на основе поддержки и взаимопомощи, умение сопереживать, с</w:t>
      </w:r>
      <w:r w:rsidRPr="009E58BE">
        <w:rPr>
          <w:rFonts w:ascii="Times New Roman" w:hAnsi="Times New Roman"/>
        </w:rPr>
        <w:t>о</w:t>
      </w:r>
      <w:r w:rsidRPr="009E58BE">
        <w:rPr>
          <w:rFonts w:ascii="Times New Roman" w:hAnsi="Times New Roman"/>
        </w:rPr>
        <w:t>чувствовать, проявлять внимание.</w:t>
      </w:r>
    </w:p>
    <w:p w:rsidR="009E58BE" w:rsidRPr="009E58BE" w:rsidRDefault="009E58BE" w:rsidP="009E58BE">
      <w:pPr>
        <w:pStyle w:val="aa"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Умение взаимодействовать в группе в процессе учебной, игровой, других видах доступной де</w:t>
      </w:r>
      <w:r w:rsidRPr="009E58BE">
        <w:rPr>
          <w:rFonts w:ascii="Times New Roman" w:hAnsi="Times New Roman"/>
        </w:rPr>
        <w:t>я</w:t>
      </w:r>
      <w:r w:rsidRPr="009E58BE">
        <w:rPr>
          <w:rFonts w:ascii="Times New Roman" w:hAnsi="Times New Roman"/>
        </w:rPr>
        <w:t>тельности.</w:t>
      </w:r>
    </w:p>
    <w:p w:rsidR="009E58BE" w:rsidRPr="009E58BE" w:rsidRDefault="009E58BE" w:rsidP="009E58BE">
      <w:pPr>
        <w:pStyle w:val="aa"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Умение организовывать свободное время с учетом своих и совместных интересов.</w:t>
      </w:r>
    </w:p>
    <w:p w:rsidR="009E58BE" w:rsidRPr="009E58BE" w:rsidRDefault="009E58BE" w:rsidP="009E58BE">
      <w:pPr>
        <w:pStyle w:val="aa"/>
        <w:ind w:firstLine="709"/>
        <w:contextualSpacing/>
        <w:jc w:val="both"/>
        <w:rPr>
          <w:rFonts w:ascii="Times New Roman" w:hAnsi="Times New Roman"/>
          <w:i/>
        </w:rPr>
      </w:pPr>
      <w:r w:rsidRPr="009E58BE">
        <w:rPr>
          <w:rFonts w:ascii="Times New Roman" w:hAnsi="Times New Roman"/>
        </w:rPr>
        <w:t xml:space="preserve"> </w:t>
      </w:r>
      <w:r w:rsidRPr="009E58BE">
        <w:rPr>
          <w:rFonts w:ascii="Times New Roman" w:hAnsi="Times New Roman"/>
          <w:i/>
        </w:rPr>
        <w:t>Накопление положительного опыта сотрудничества и участия в общественной жизни.</w:t>
      </w:r>
    </w:p>
    <w:p w:rsidR="009E58BE" w:rsidRPr="009E58BE" w:rsidRDefault="009E58BE" w:rsidP="009E58BE">
      <w:pPr>
        <w:pStyle w:val="aa"/>
        <w:numPr>
          <w:ilvl w:val="0"/>
          <w:numId w:val="19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Представление о праздниках, праздничных мероприятиях, их содержании, участие в них.</w:t>
      </w:r>
    </w:p>
    <w:p w:rsidR="009E58BE" w:rsidRPr="009E58BE" w:rsidRDefault="009E58BE" w:rsidP="009E58BE">
      <w:pPr>
        <w:pStyle w:val="aa"/>
        <w:numPr>
          <w:ilvl w:val="0"/>
          <w:numId w:val="19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Использование простейших эстетических ориентиров/эталонов о внешнем виде, на праздниках, в хозяйственно-бытовой деятельности.</w:t>
      </w:r>
    </w:p>
    <w:p w:rsidR="009E58BE" w:rsidRPr="009E58BE" w:rsidRDefault="009E58BE" w:rsidP="009E58BE">
      <w:pPr>
        <w:pStyle w:val="aa"/>
        <w:numPr>
          <w:ilvl w:val="0"/>
          <w:numId w:val="19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Умение соблюдать традиции семейных, школьных, государственных праздников.</w:t>
      </w:r>
    </w:p>
    <w:p w:rsidR="009E58BE" w:rsidRPr="009E58BE" w:rsidRDefault="009E58BE" w:rsidP="009E58BE">
      <w:pPr>
        <w:pStyle w:val="aa"/>
        <w:ind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  <w:i/>
        </w:rPr>
        <w:t>Представления об обязанностях и правах ребенка.</w:t>
      </w:r>
    </w:p>
    <w:p w:rsidR="009E58BE" w:rsidRPr="009E58BE" w:rsidRDefault="009E58BE" w:rsidP="009E58BE">
      <w:pPr>
        <w:pStyle w:val="aa"/>
        <w:numPr>
          <w:ilvl w:val="0"/>
          <w:numId w:val="20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 xml:space="preserve">Представления о праве на жизнь, на образование, на труд, на неприкосновенность личности и достоинства и др. </w:t>
      </w:r>
    </w:p>
    <w:p w:rsidR="009E58BE" w:rsidRPr="009E58BE" w:rsidRDefault="009E58BE" w:rsidP="009E58BE">
      <w:pPr>
        <w:pStyle w:val="aa"/>
        <w:numPr>
          <w:ilvl w:val="0"/>
          <w:numId w:val="20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Представления об обязанностях обучающегося, сына/дочери, внука/внучки, гражданина и др.</w:t>
      </w:r>
    </w:p>
    <w:p w:rsidR="009E58BE" w:rsidRPr="009E58BE" w:rsidRDefault="009E58BE" w:rsidP="009E58BE">
      <w:pPr>
        <w:pStyle w:val="aa"/>
        <w:ind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  <w:i/>
        </w:rPr>
        <w:t>Представление о стране проживания Россия</w:t>
      </w:r>
      <w:r w:rsidRPr="009E58BE">
        <w:rPr>
          <w:rFonts w:ascii="Times New Roman" w:hAnsi="Times New Roman"/>
        </w:rPr>
        <w:t xml:space="preserve">. </w:t>
      </w:r>
    </w:p>
    <w:p w:rsidR="009E58BE" w:rsidRPr="009E58BE" w:rsidRDefault="009E58BE" w:rsidP="009E58BE">
      <w:pPr>
        <w:pStyle w:val="aa"/>
        <w:numPr>
          <w:ilvl w:val="0"/>
          <w:numId w:val="21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Представление о стране, народе, столице, больших городах, городе (селе), месте проживания.</w:t>
      </w:r>
    </w:p>
    <w:p w:rsidR="009E58BE" w:rsidRPr="009E58BE" w:rsidRDefault="009E58BE" w:rsidP="009E58BE">
      <w:pPr>
        <w:pStyle w:val="aa"/>
        <w:numPr>
          <w:ilvl w:val="0"/>
          <w:numId w:val="21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>Представление о государственно символике (флаг, герб, гимн).</w:t>
      </w:r>
    </w:p>
    <w:p w:rsidR="009E58BE" w:rsidRPr="009E58BE" w:rsidRDefault="009E58BE" w:rsidP="009E58BE">
      <w:pPr>
        <w:pStyle w:val="aa"/>
        <w:numPr>
          <w:ilvl w:val="0"/>
          <w:numId w:val="21"/>
        </w:numPr>
        <w:suppressAutoHyphens w:val="0"/>
        <w:ind w:left="0" w:firstLine="709"/>
        <w:contextualSpacing/>
        <w:jc w:val="both"/>
        <w:rPr>
          <w:rFonts w:ascii="Times New Roman" w:hAnsi="Times New Roman"/>
        </w:rPr>
      </w:pPr>
      <w:r w:rsidRPr="009E58BE">
        <w:rPr>
          <w:rFonts w:ascii="Times New Roman" w:hAnsi="Times New Roman"/>
        </w:rPr>
        <w:t xml:space="preserve">Представление о значимых исторических событиях и выдающихся людях России. </w:t>
      </w:r>
    </w:p>
    <w:p w:rsidR="009E58BE" w:rsidRPr="009E58BE" w:rsidRDefault="009E58BE" w:rsidP="009E58BE">
      <w:pPr>
        <w:jc w:val="center"/>
        <w:rPr>
          <w:b/>
        </w:rPr>
      </w:pPr>
    </w:p>
    <w:p w:rsidR="009E58BE" w:rsidRPr="009E58BE" w:rsidRDefault="009E58BE" w:rsidP="009E58BE">
      <w:pPr>
        <w:jc w:val="center"/>
        <w:rPr>
          <w:b/>
        </w:rPr>
      </w:pPr>
      <w:r w:rsidRPr="009E58BE">
        <w:rPr>
          <w:b/>
        </w:rPr>
        <w:t xml:space="preserve">Оценка качества освоения обучающимися </w:t>
      </w:r>
      <w:r w:rsidRPr="009E58BE">
        <w:rPr>
          <w:b/>
          <w:bCs/>
        </w:rPr>
        <w:t xml:space="preserve">с умеренной, тяжелой, глубокой умственной отсталостью, </w:t>
      </w:r>
      <w:r w:rsidRPr="009E58BE">
        <w:rPr>
          <w:b/>
        </w:rPr>
        <w:t>с ТМНР учебного предмета</w:t>
      </w:r>
    </w:p>
    <w:p w:rsidR="009E58BE" w:rsidRPr="009E58BE" w:rsidRDefault="009E58BE" w:rsidP="009E58BE">
      <w:pPr>
        <w:jc w:val="center"/>
        <w:rPr>
          <w:b/>
        </w:rPr>
      </w:pPr>
    </w:p>
    <w:p w:rsidR="009E58BE" w:rsidRPr="009E58BE" w:rsidRDefault="009E58BE" w:rsidP="009E58BE">
      <w:pPr>
        <w:ind w:firstLine="709"/>
        <w:contextualSpacing/>
        <w:jc w:val="both"/>
      </w:pPr>
      <w:r w:rsidRPr="009E58BE">
        <w:t xml:space="preserve">Оценка качества освоения обучающимися </w:t>
      </w:r>
      <w:r w:rsidRPr="009E58BE">
        <w:rPr>
          <w:bCs/>
        </w:rPr>
        <w:t xml:space="preserve">с умеренной, тяжелой, глубокой умственной отсталостью, </w:t>
      </w:r>
      <w:r w:rsidRPr="009E58BE">
        <w:t>с ТМНР</w:t>
      </w:r>
      <w:r w:rsidRPr="009E58BE">
        <w:rPr>
          <w:bCs/>
        </w:rPr>
        <w:t xml:space="preserve"> </w:t>
      </w:r>
      <w:r w:rsidRPr="009E58BE">
        <w:rPr>
          <w:spacing w:val="2"/>
        </w:rPr>
        <w:t>адаптированной основной общеобразовательной программы образования</w:t>
      </w:r>
      <w:r w:rsidRPr="009E58BE">
        <w:rPr>
          <w:bCs/>
        </w:rPr>
        <w:t xml:space="preserve"> </w:t>
      </w:r>
      <w:r w:rsidRPr="009E58BE">
        <w:t>осуществляется образовательной организацией.</w:t>
      </w:r>
    </w:p>
    <w:p w:rsidR="009E58BE" w:rsidRPr="009E58BE" w:rsidRDefault="009E58BE" w:rsidP="009E58BE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9E58BE">
        <w:rPr>
          <w:i/>
        </w:rPr>
        <w:t>Итоговая</w:t>
      </w:r>
      <w:r w:rsidRPr="009E58BE">
        <w:t xml:space="preserve">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(КИМ), позволяющих выявить и оценить результаты обучения.</w:t>
      </w:r>
      <w:r w:rsidRPr="009E58BE">
        <w:rPr>
          <w:bCs/>
        </w:rPr>
        <w:t xml:space="preserve"> При оценке результативности обучения должны учитываться особенности психического, неврологического и соматического состояния каждого обучающегося. Выявление результативности обучения должно происходить вариативно с учетом психофизического развития ребенка в процессе выполнения перцептивных, речевых, предметных действий, графических работ и др. </w:t>
      </w:r>
    </w:p>
    <w:p w:rsidR="009E58BE" w:rsidRPr="009E58BE" w:rsidRDefault="009E58BE" w:rsidP="009E58BE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9E58BE">
        <w:rPr>
          <w:color w:val="000000"/>
          <w:shd w:val="clear" w:color="auto" w:fill="FFFFFF"/>
        </w:rPr>
        <w:t>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 Диагностика достижения предметных результатов по предмету «Окружающий социальный мир» проводится в 3 этапа:</w:t>
      </w:r>
    </w:p>
    <w:p w:rsidR="009E58BE" w:rsidRPr="009E58BE" w:rsidRDefault="009E58BE" w:rsidP="009E58BE">
      <w:pPr>
        <w:pStyle w:val="8"/>
        <w:suppressAutoHyphens w:val="0"/>
        <w:ind w:left="0" w:firstLine="709"/>
        <w:contextualSpacing/>
        <w:jc w:val="both"/>
        <w:rPr>
          <w:rFonts w:cs="Times New Roman"/>
          <w:iCs/>
          <w:spacing w:val="-4"/>
        </w:rPr>
      </w:pPr>
      <w:r w:rsidRPr="009E58BE">
        <w:rPr>
          <w:rFonts w:cs="Times New Roman"/>
          <w:iCs/>
          <w:spacing w:val="-4"/>
        </w:rPr>
        <w:t>Этапы мониторинга:</w:t>
      </w:r>
    </w:p>
    <w:p w:rsidR="009E58BE" w:rsidRPr="009E58BE" w:rsidRDefault="009E58BE" w:rsidP="009E58BE">
      <w:pPr>
        <w:pStyle w:val="8"/>
        <w:suppressAutoHyphens w:val="0"/>
        <w:ind w:left="0" w:firstLine="709"/>
        <w:contextualSpacing/>
        <w:jc w:val="both"/>
        <w:rPr>
          <w:rFonts w:cs="Times New Roman"/>
          <w:iCs/>
          <w:spacing w:val="-4"/>
        </w:rPr>
      </w:pPr>
      <w:r w:rsidRPr="009E58BE">
        <w:rPr>
          <w:rFonts w:cs="Times New Roman"/>
          <w:iCs/>
          <w:spacing w:val="-4"/>
        </w:rPr>
        <w:t xml:space="preserve">1. </w:t>
      </w:r>
      <w:r w:rsidRPr="009E58BE">
        <w:rPr>
          <w:rFonts w:cs="Times New Roman"/>
          <w:b/>
          <w:iCs/>
          <w:spacing w:val="-4"/>
        </w:rPr>
        <w:t>Стартовая диагностика:</w:t>
      </w:r>
      <w:r w:rsidRPr="009E58BE">
        <w:rPr>
          <w:rFonts w:cs="Times New Roman"/>
          <w:iCs/>
          <w:spacing w:val="-4"/>
        </w:rPr>
        <w:t xml:space="preserve"> проводится в начале учебного года, для </w:t>
      </w:r>
      <w:r w:rsidRPr="009E58BE">
        <w:rPr>
          <w:rFonts w:eastAsia="Calibri" w:cs="Times New Roman"/>
        </w:rPr>
        <w:t>выявления уровня актуал</w:t>
      </w:r>
      <w:r w:rsidRPr="009E58BE">
        <w:rPr>
          <w:rFonts w:eastAsia="Calibri" w:cs="Times New Roman"/>
        </w:rPr>
        <w:t>ь</w:t>
      </w:r>
      <w:r w:rsidRPr="009E58BE">
        <w:rPr>
          <w:rFonts w:eastAsia="Calibri" w:cs="Times New Roman"/>
        </w:rPr>
        <w:t>ного развития ребёнка, его потенциальные возможности.</w:t>
      </w:r>
    </w:p>
    <w:p w:rsidR="009E58BE" w:rsidRPr="009E58BE" w:rsidRDefault="009E58BE" w:rsidP="009E58BE">
      <w:pPr>
        <w:pStyle w:val="8"/>
        <w:suppressAutoHyphens w:val="0"/>
        <w:ind w:left="0" w:firstLine="709"/>
        <w:contextualSpacing/>
        <w:jc w:val="both"/>
        <w:rPr>
          <w:rFonts w:eastAsia="Calibri" w:cs="Times New Roman"/>
        </w:rPr>
      </w:pPr>
      <w:r w:rsidRPr="009E58BE">
        <w:rPr>
          <w:rFonts w:cs="Times New Roman"/>
          <w:iCs/>
          <w:spacing w:val="-4"/>
        </w:rPr>
        <w:t xml:space="preserve">2. </w:t>
      </w:r>
      <w:r w:rsidRPr="009E58BE">
        <w:rPr>
          <w:rFonts w:eastAsia="Calibri" w:cs="Times New Roman"/>
          <w:b/>
        </w:rPr>
        <w:t>Текущая диагностика:</w:t>
      </w:r>
      <w:r w:rsidRPr="009E58BE">
        <w:rPr>
          <w:rFonts w:eastAsia="Calibri" w:cs="Times New Roman"/>
        </w:rPr>
        <w:t xml:space="preserve"> проводится в середине учебного года, позволяет оценить эффекти</w:t>
      </w:r>
      <w:r w:rsidRPr="009E58BE">
        <w:rPr>
          <w:rFonts w:eastAsia="Calibri" w:cs="Times New Roman"/>
        </w:rPr>
        <w:t>в</w:t>
      </w:r>
      <w:r w:rsidRPr="009E58BE">
        <w:rPr>
          <w:rFonts w:eastAsia="Calibri" w:cs="Times New Roman"/>
        </w:rPr>
        <w:t>ность применяемых методов и приёмов содержания коррекционно-развивающей работы, наблюдать динамику развития ребёнка.</w:t>
      </w:r>
    </w:p>
    <w:p w:rsidR="009E58BE" w:rsidRPr="009E58BE" w:rsidRDefault="009E58BE" w:rsidP="009E58BE">
      <w:pPr>
        <w:pStyle w:val="8"/>
        <w:suppressAutoHyphens w:val="0"/>
        <w:ind w:left="0" w:firstLine="709"/>
        <w:contextualSpacing/>
        <w:jc w:val="both"/>
        <w:rPr>
          <w:rFonts w:cs="Times New Roman"/>
          <w:iCs/>
          <w:spacing w:val="-4"/>
        </w:rPr>
      </w:pPr>
      <w:r w:rsidRPr="009E58BE">
        <w:rPr>
          <w:rFonts w:eastAsia="Calibri" w:cs="Times New Roman"/>
        </w:rPr>
        <w:t xml:space="preserve">3. </w:t>
      </w:r>
      <w:r w:rsidRPr="009E58BE">
        <w:rPr>
          <w:rFonts w:eastAsia="Calibri" w:cs="Times New Roman"/>
          <w:b/>
        </w:rPr>
        <w:t xml:space="preserve">Итоговая диагностика: </w:t>
      </w:r>
      <w:r w:rsidRPr="009E58BE">
        <w:rPr>
          <w:rFonts w:eastAsia="Calibri" w:cs="Times New Roman"/>
        </w:rPr>
        <w:t>проводится в конце учебного года, определяет характер динамики развития и позволяет составить дальнейший образовательный маршрут ребёнка или класса.</w:t>
      </w:r>
    </w:p>
    <w:p w:rsidR="009E58BE" w:rsidRPr="009E58BE" w:rsidRDefault="009E58BE" w:rsidP="009E58BE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9E58BE">
        <w:rPr>
          <w:color w:val="000000"/>
          <w:shd w:val="clear" w:color="auto" w:fill="FFFFFF"/>
        </w:rPr>
        <w:t>Полученные данные заносятся в таблицу фиксации планируемых результатов обучения по предмету «Окружающий социальный мир».</w:t>
      </w:r>
    </w:p>
    <w:p w:rsidR="009E58BE" w:rsidRPr="009E58BE" w:rsidRDefault="009E58BE" w:rsidP="009E58BE">
      <w:pPr>
        <w:ind w:firstLine="709"/>
        <w:contextualSpacing/>
        <w:jc w:val="both"/>
        <w:rPr>
          <w:bCs/>
        </w:rPr>
      </w:pPr>
      <w:r w:rsidRPr="009E58BE">
        <w:rPr>
          <w:bCs/>
        </w:rPr>
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</w:t>
      </w:r>
    </w:p>
    <w:p w:rsidR="009E58BE" w:rsidRPr="009E58BE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 xml:space="preserve">«выполняет действие самостоятельно» </w:t>
      </w:r>
    </w:p>
    <w:p w:rsidR="009E58BE" w:rsidRPr="009E58BE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«выполняет действие по инструкции» (вербальной или невербальной)</w:t>
      </w:r>
    </w:p>
    <w:p w:rsidR="009E58BE" w:rsidRPr="009E58BE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«выполняет действие по образцу»</w:t>
      </w:r>
    </w:p>
    <w:p w:rsidR="009E58BE" w:rsidRPr="009E58BE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«выполняет действие с частичной физической помощью»</w:t>
      </w:r>
    </w:p>
    <w:p w:rsidR="009E58BE" w:rsidRPr="009E58BE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«выполняет действие со значительной физической помощью»</w:t>
      </w:r>
    </w:p>
    <w:p w:rsidR="009E58BE" w:rsidRPr="009E58BE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«действие не выполняет»</w:t>
      </w:r>
    </w:p>
    <w:p w:rsidR="009E58BE" w:rsidRPr="009E58BE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«узнает объект»</w:t>
      </w:r>
    </w:p>
    <w:p w:rsidR="009E58BE" w:rsidRPr="009E58BE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«не всегда узнает объект»</w:t>
      </w:r>
    </w:p>
    <w:p w:rsidR="009E58BE" w:rsidRPr="009E58BE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«не узнает объект».</w:t>
      </w:r>
    </w:p>
    <w:p w:rsidR="009E58BE" w:rsidRPr="009E58BE" w:rsidRDefault="009E58BE" w:rsidP="009E58BE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"/>
        <w:gridCol w:w="2166"/>
        <w:gridCol w:w="4023"/>
        <w:gridCol w:w="1893"/>
        <w:gridCol w:w="2215"/>
      </w:tblGrid>
      <w:tr w:rsidR="009E58BE" w:rsidRPr="009E58BE" w:rsidTr="0094539B">
        <w:trPr>
          <w:trHeight w:val="509"/>
        </w:trPr>
        <w:tc>
          <w:tcPr>
            <w:tcW w:w="180" w:type="pct"/>
          </w:tcPr>
          <w:p w:rsidR="009E58BE" w:rsidRPr="009E58BE" w:rsidRDefault="009E58BE" w:rsidP="0094539B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jc w:val="center"/>
              <w:rPr>
                <w:b/>
              </w:rPr>
            </w:pPr>
            <w:r w:rsidRPr="009E58BE">
              <w:rPr>
                <w:b/>
              </w:rPr>
              <w:t>Тема</w:t>
            </w: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  <w:jc w:val="center"/>
              <w:rPr>
                <w:b/>
              </w:rPr>
            </w:pPr>
            <w:r w:rsidRPr="009E58BE">
              <w:rPr>
                <w:b/>
              </w:rPr>
              <w:t>Урок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contextualSpacing/>
              <w:jc w:val="center"/>
              <w:rPr>
                <w:b/>
              </w:rPr>
            </w:pPr>
            <w:r w:rsidRPr="009E58BE">
              <w:rPr>
                <w:b/>
              </w:rPr>
              <w:t>Количество</w:t>
            </w:r>
          </w:p>
          <w:p w:rsidR="009E58BE" w:rsidRPr="009E58BE" w:rsidRDefault="009E58BE" w:rsidP="0094539B">
            <w:pPr>
              <w:contextualSpacing/>
              <w:jc w:val="center"/>
              <w:rPr>
                <w:b/>
              </w:rPr>
            </w:pPr>
            <w:r w:rsidRPr="009E58BE">
              <w:rPr>
                <w:b/>
              </w:rPr>
              <w:t>часов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contextualSpacing/>
              <w:jc w:val="center"/>
              <w:rPr>
                <w:b/>
              </w:rPr>
            </w:pPr>
            <w:r w:rsidRPr="009E58BE">
              <w:rPr>
                <w:b/>
              </w:rPr>
              <w:t>Количество контрольных и практических работ</w:t>
            </w: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  <w:rPr>
                <w:lang w:val="tt-RU"/>
              </w:rPr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  <w:r w:rsidRPr="009E58BE">
              <w:rPr>
                <w:b/>
              </w:rPr>
              <w:t xml:space="preserve">Тема 1. Школа </w:t>
            </w: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 xml:space="preserve">Урок 1. Повторение изученного за период обучения.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>Урок 2. Правила школьной жизни.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 xml:space="preserve">1 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>Урок 3. Права и обязанности обучающегося.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>Урок 4. Практические работы. Выполнение обязанностей дежурного по школе, в классе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  <w:r w:rsidRPr="009E58BE">
              <w:rPr>
                <w:bCs/>
              </w:rPr>
              <w:t>1</w:t>
            </w: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 xml:space="preserve">Урок 5. Практические работы. Выполнение обязанностей </w:t>
            </w:r>
            <w:r w:rsidRPr="009E58BE">
              <w:lastRenderedPageBreak/>
              <w:t>дежурного по школе, в классе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  <w:r w:rsidRPr="009E58BE">
              <w:rPr>
                <w:bCs/>
              </w:rPr>
              <w:t>1</w:t>
            </w: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>Урок 6. Соблюдение правил культурного поведения в общественных местах.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 xml:space="preserve"> 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>Урок 7. Проектирование по представлению.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>Урок 8. Мой безопасный путь «Дом – школа – дом»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>Урок 9. Требования к дежурным по школе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>Урок 10. Практическая работа. Осуществление дежурства по школе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  <w:r w:rsidRPr="009E58BE">
              <w:rPr>
                <w:bCs/>
              </w:rPr>
              <w:t>1</w:t>
            </w: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>Урок 11. Профессии людей, работающих в школе.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>Урок 12. Назначение участков школьной территории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>Урок 13. Распорядок школьного дня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>Урок 14. Представление о себе как члене коллектива класса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>Урок 15. Положительные качества человека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pStyle w:val="aa"/>
              <w:rPr>
                <w:rFonts w:ascii="Times New Roman" w:hAnsi="Times New Roman"/>
              </w:rPr>
            </w:pPr>
            <w:r w:rsidRPr="009E58BE">
              <w:rPr>
                <w:rFonts w:ascii="Times New Roman" w:hAnsi="Times New Roman"/>
                <w:b/>
              </w:rPr>
              <w:t>Тема 2. Квартира, дом, двор.</w:t>
            </w:r>
          </w:p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</w:pPr>
            <w:r w:rsidRPr="009E58BE">
              <w:t xml:space="preserve">Урок 16. Мебель в жилых помещениях.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  <w:jc w:val="both"/>
            </w:pPr>
            <w:r w:rsidRPr="009E58BE">
              <w:t>Урок 17. Виды мебели в жилых помещениях и их назначение (мягкая, корпусная).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  <w:jc w:val="both"/>
            </w:pPr>
            <w:r>
              <w:t>Урок 18</w:t>
            </w:r>
            <w:r w:rsidR="009E58BE" w:rsidRPr="009E58BE">
              <w:t>. Уход за мебелью: средства и правила ухода за различными видами мебели.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  <w:jc w:val="both"/>
            </w:pPr>
            <w:r>
              <w:t>Урок 19</w:t>
            </w:r>
            <w:r w:rsidR="009E58BE" w:rsidRPr="009E58BE">
              <w:t>. Магазины по продаже различных 15 видов мебели.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  <w:jc w:val="both"/>
            </w:pPr>
            <w:r>
              <w:t>Урок 20</w:t>
            </w:r>
            <w:r w:rsidR="009E58BE" w:rsidRPr="009E58BE">
              <w:t>. Убранство жилых комнат: зеркала, картины, фотографии; ковры, паласы; светильники.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  <w:jc w:val="both"/>
            </w:pPr>
            <w:r>
              <w:t>Урок 21</w:t>
            </w:r>
            <w:r w:rsidR="009E58BE" w:rsidRPr="009E58BE">
              <w:t>. Убранство жилых комнат: зеркала, картины, фотографии; ковры, паласы; светильники.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  <w:jc w:val="both"/>
            </w:pPr>
            <w:r>
              <w:t>Урок 22</w:t>
            </w:r>
            <w:r w:rsidR="009E58BE" w:rsidRPr="009E58BE">
              <w:t>. Правила ухода за убранством жилых комнат.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  <w:jc w:val="both"/>
            </w:pPr>
            <w:r>
              <w:t>Урок 23</w:t>
            </w:r>
            <w:r w:rsidR="009E58BE" w:rsidRPr="009E58BE">
              <w:t>. П</w:t>
            </w:r>
            <w:r w:rsidR="009E58BE" w:rsidRPr="009E58BE">
              <w:rPr>
                <w:color w:val="000000"/>
              </w:rPr>
              <w:t>равила безопасности и поведения во время аварийной ситуации в доме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  <w:jc w:val="both"/>
            </w:pPr>
            <w:r>
              <w:rPr>
                <w:color w:val="000000"/>
              </w:rPr>
              <w:t>Урок 24</w:t>
            </w:r>
            <w:r w:rsidR="009E58BE" w:rsidRPr="009E58BE">
              <w:rPr>
                <w:color w:val="000000"/>
              </w:rPr>
              <w:t>. Правила безопасности и поведения во дворе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Урок 25</w:t>
            </w:r>
            <w:r w:rsidR="009E58BE" w:rsidRPr="009E58BE">
              <w:rPr>
                <w:color w:val="000000"/>
              </w:rPr>
              <w:t>. Правила пользования лифтом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  <w:r w:rsidRPr="009E58BE">
              <w:rPr>
                <w:b/>
              </w:rPr>
              <w:t>Тема 3. Предметы быта</w:t>
            </w: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Урок 26</w:t>
            </w:r>
            <w:r w:rsidR="009E58BE" w:rsidRPr="009E58B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 w:rsidR="009E58BE" w:rsidRPr="009E58BE">
              <w:t>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Урок 27</w:t>
            </w:r>
            <w:r w:rsidR="009E58BE" w:rsidRPr="009E58BE">
              <w:rPr>
                <w:color w:val="000000"/>
              </w:rPr>
              <w:t xml:space="preserve">. </w:t>
            </w:r>
            <w:r w:rsidR="009E58BE" w:rsidRPr="009E58BE">
              <w:t xml:space="preserve">Электробытовые приборы </w:t>
            </w:r>
            <w:r w:rsidR="009E58BE" w:rsidRPr="009E58BE">
              <w:lastRenderedPageBreak/>
              <w:t>на кухне (холодильник, морозильник, мясорубка, овощерезка и др.): назначение, правила использования и ухода, техника безопасности.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lastRenderedPageBreak/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</w:pPr>
            <w:r>
              <w:rPr>
                <w:color w:val="000000"/>
              </w:rPr>
              <w:t>Урок 2</w:t>
            </w:r>
            <w:r w:rsidR="009E58BE" w:rsidRPr="009E58BE">
              <w:rPr>
                <w:color w:val="000000"/>
              </w:rPr>
              <w:t xml:space="preserve">8. Узнавание (различение) часов (наручные, настенные, механические, электронные часы).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</w:pPr>
            <w:r>
              <w:rPr>
                <w:color w:val="000000"/>
              </w:rPr>
              <w:t>Урок 29</w:t>
            </w:r>
            <w:r w:rsidR="009E58BE" w:rsidRPr="009E58BE">
              <w:rPr>
                <w:color w:val="000000"/>
              </w:rPr>
              <w:t xml:space="preserve">. Узнавание (различение) частей часов: стрелки, циферблат.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</w:pPr>
            <w:r>
              <w:rPr>
                <w:color w:val="000000"/>
              </w:rPr>
              <w:t>Урок 30</w:t>
            </w:r>
            <w:r w:rsidR="009E58BE" w:rsidRPr="009E58BE">
              <w:rPr>
                <w:color w:val="000000"/>
              </w:rPr>
              <w:t xml:space="preserve">. Узнавание (различение) частей часов: стрелки, циферблат.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</w:pPr>
            <w:r>
              <w:rPr>
                <w:color w:val="000000"/>
              </w:rPr>
              <w:t>Урок 31</w:t>
            </w:r>
            <w:r w:rsidR="009E58BE" w:rsidRPr="009E58BE">
              <w:rPr>
                <w:color w:val="000000"/>
              </w:rPr>
              <w:t xml:space="preserve">. Знание назначения часов (частей часов).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</w:pPr>
            <w:r>
              <w:rPr>
                <w:color w:val="000000"/>
              </w:rPr>
              <w:t>Урок 32</w:t>
            </w:r>
            <w:r w:rsidR="009E58BE" w:rsidRPr="009E58BE">
              <w:rPr>
                <w:color w:val="000000"/>
              </w:rPr>
              <w:t xml:space="preserve">. Узнавание (различении) предметов интерьера (светильник, зеркало, штора, скатерть, ваза, статуэтки, свечи).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</w:pPr>
            <w:r>
              <w:rPr>
                <w:color w:val="000000"/>
              </w:rPr>
              <w:t>Урок 33</w:t>
            </w:r>
            <w:r w:rsidR="009E58BE" w:rsidRPr="009E58BE">
              <w:rPr>
                <w:color w:val="000000"/>
              </w:rPr>
              <w:t>. Узнавание (различение) светильников (люстра, бра, настольная лампа).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</w:pPr>
            <w:r>
              <w:rPr>
                <w:color w:val="000000"/>
              </w:rPr>
              <w:t>Урок 34</w:t>
            </w:r>
            <w:r w:rsidR="009E58BE" w:rsidRPr="009E58BE">
              <w:rPr>
                <w:color w:val="000000"/>
              </w:rPr>
              <w:t xml:space="preserve">. Знание назначения предметов интерьера.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  <w:r w:rsidRPr="009E58BE">
              <w:rPr>
                <w:b/>
              </w:rPr>
              <w:t>Тема 4. Продукты питания</w:t>
            </w:r>
          </w:p>
        </w:tc>
        <w:tc>
          <w:tcPr>
            <w:tcW w:w="1883" w:type="pct"/>
          </w:tcPr>
          <w:p w:rsidR="009E58BE" w:rsidRPr="009E58BE" w:rsidRDefault="00E55DC5" w:rsidP="0094539B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Урок 35</w:t>
            </w:r>
            <w:r w:rsidR="009E58BE" w:rsidRPr="009E58BE">
              <w:rPr>
                <w:color w:val="000000"/>
              </w:rPr>
              <w:t xml:space="preserve">. </w:t>
            </w:r>
            <w:r w:rsidR="009E58BE" w:rsidRPr="009E58BE">
              <w:t>Питательная ценность овощей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Урок 36</w:t>
            </w:r>
            <w:r w:rsidR="009E58BE" w:rsidRPr="009E58BE">
              <w:rPr>
                <w:color w:val="000000"/>
              </w:rPr>
              <w:t xml:space="preserve">. </w:t>
            </w:r>
            <w:r w:rsidR="009E58BE" w:rsidRPr="009E58BE">
              <w:t>Питательная ценность мяса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Урок 37</w:t>
            </w:r>
            <w:r w:rsidR="009E58BE" w:rsidRPr="009E58BE">
              <w:rPr>
                <w:color w:val="000000"/>
              </w:rPr>
              <w:t xml:space="preserve">. </w:t>
            </w:r>
            <w:r w:rsidR="009E58BE" w:rsidRPr="009E58BE">
              <w:t>Питательная ценность рыбы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Урок 38</w:t>
            </w:r>
            <w:r w:rsidR="009E58BE" w:rsidRPr="009E58BE">
              <w:rPr>
                <w:color w:val="000000"/>
              </w:rPr>
              <w:t xml:space="preserve">. </w:t>
            </w:r>
            <w:r w:rsidR="009E58BE" w:rsidRPr="009E58BE">
              <w:t>Питательная ценность фруктов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contextualSpacing/>
            </w:pPr>
            <w:r>
              <w:rPr>
                <w:color w:val="000000"/>
              </w:rPr>
              <w:t>Урок 39</w:t>
            </w:r>
            <w:r w:rsidR="009E58BE" w:rsidRPr="009E58BE">
              <w:rPr>
                <w:color w:val="000000"/>
              </w:rPr>
              <w:t xml:space="preserve">. </w:t>
            </w:r>
            <w:r w:rsidR="009E58BE" w:rsidRPr="009E58BE">
              <w:t xml:space="preserve">Овощные салаты: виды, способы приготовления.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contextualSpacing/>
              <w:jc w:val="both"/>
            </w:pPr>
            <w:r>
              <w:rPr>
                <w:color w:val="000000"/>
              </w:rPr>
              <w:t>Урок 40</w:t>
            </w:r>
            <w:r w:rsidR="009E58BE" w:rsidRPr="009E58BE">
              <w:rPr>
                <w:color w:val="000000"/>
              </w:rPr>
              <w:t xml:space="preserve">. </w:t>
            </w:r>
            <w:r w:rsidR="009E58BE" w:rsidRPr="009E58BE">
              <w:t xml:space="preserve">Супы (виды, способы приготовления).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contextualSpacing/>
              <w:jc w:val="both"/>
            </w:pPr>
            <w:r>
              <w:rPr>
                <w:color w:val="000000"/>
              </w:rPr>
              <w:t>Урок 41</w:t>
            </w:r>
            <w:r w:rsidR="009E58BE" w:rsidRPr="009E58BE">
              <w:rPr>
                <w:color w:val="000000"/>
              </w:rPr>
              <w:t xml:space="preserve">. </w:t>
            </w:r>
            <w:r w:rsidR="009E58BE" w:rsidRPr="009E58BE">
              <w:t xml:space="preserve">Мясные блюда (виды, способы приготовления).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contextualSpacing/>
              <w:jc w:val="both"/>
            </w:pPr>
            <w:r>
              <w:rPr>
                <w:color w:val="000000"/>
              </w:rPr>
              <w:t>Урок 42</w:t>
            </w:r>
            <w:r w:rsidR="009E58BE" w:rsidRPr="009E58BE">
              <w:rPr>
                <w:color w:val="000000"/>
              </w:rPr>
              <w:t xml:space="preserve">. </w:t>
            </w:r>
            <w:r w:rsidR="009E58BE" w:rsidRPr="009E58BE">
              <w:t xml:space="preserve">Рыбные блюда (виды, способы приготовления).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contextualSpacing/>
              <w:jc w:val="both"/>
            </w:pPr>
            <w:r>
              <w:t>Урок 43</w:t>
            </w:r>
            <w:r w:rsidR="009E58BE" w:rsidRPr="009E58BE">
              <w:t xml:space="preserve">. Гарниры: овощные, из круп, макаронных изделий.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contextualSpacing/>
              <w:jc w:val="both"/>
            </w:pPr>
            <w:r w:rsidRPr="009E58BE">
              <w:t>У</w:t>
            </w:r>
            <w:r w:rsidR="001D59ED">
              <w:t>рок 44</w:t>
            </w:r>
            <w:r w:rsidRPr="009E58BE">
              <w:t>. Фруктовые напитки: соки, нектары.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contextualSpacing/>
              <w:jc w:val="both"/>
            </w:pPr>
            <w:r>
              <w:t>Урок 45</w:t>
            </w:r>
            <w:r w:rsidR="009E58BE" w:rsidRPr="009E58BE">
              <w:t xml:space="preserve">. Составление меню для обеда.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contextualSpacing/>
              <w:jc w:val="both"/>
            </w:pPr>
            <w:r>
              <w:t>Урок 46</w:t>
            </w:r>
            <w:r w:rsidR="009E58BE" w:rsidRPr="009E58BE">
              <w:t xml:space="preserve">. Отбор необходимых продуктов для приготовления обеда.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contextualSpacing/>
            </w:pPr>
            <w:r>
              <w:t>Урок 47</w:t>
            </w:r>
            <w:r w:rsidR="009E58BE" w:rsidRPr="009E58BE">
              <w:t>. Посуда для обедов. Праздничный обед. Сервирование стола для обеда. Правила этикета за столом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  <w:r w:rsidRPr="009E58BE">
              <w:rPr>
                <w:b/>
              </w:rPr>
              <w:t xml:space="preserve">Тема 5. Предметы и материалы, </w:t>
            </w:r>
            <w:r w:rsidRPr="009E58BE">
              <w:rPr>
                <w:b/>
              </w:rPr>
              <w:lastRenderedPageBreak/>
              <w:t>изготовленные человеком</w:t>
            </w:r>
          </w:p>
        </w:tc>
        <w:tc>
          <w:tcPr>
            <w:tcW w:w="1883" w:type="pct"/>
          </w:tcPr>
          <w:p w:rsidR="009E58BE" w:rsidRPr="009E58BE" w:rsidRDefault="001D59ED" w:rsidP="0094539B">
            <w:pPr>
              <w:pStyle w:val="af0"/>
              <w:spacing w:before="0" w:after="0"/>
            </w:pPr>
            <w:r>
              <w:rPr>
                <w:color w:val="000000"/>
              </w:rPr>
              <w:lastRenderedPageBreak/>
              <w:t>Урок 48</w:t>
            </w:r>
            <w:r w:rsidR="009E58BE" w:rsidRPr="009E58BE">
              <w:rPr>
                <w:color w:val="000000"/>
              </w:rPr>
              <w:t>. Свойств резины (эласти</w:t>
            </w:r>
            <w:r w:rsidR="009E58BE" w:rsidRPr="009E58BE">
              <w:rPr>
                <w:color w:val="000000"/>
              </w:rPr>
              <w:t>ч</w:t>
            </w:r>
            <w:r w:rsidR="009E58BE" w:rsidRPr="009E58BE">
              <w:rPr>
                <w:color w:val="000000"/>
              </w:rPr>
              <w:t>ность, непрозрачность, водонепр</w:t>
            </w:r>
            <w:r w:rsidR="009E58BE" w:rsidRPr="009E58BE">
              <w:rPr>
                <w:color w:val="000000"/>
              </w:rPr>
              <w:t>о</w:t>
            </w:r>
            <w:r w:rsidR="009E58BE" w:rsidRPr="009E58BE">
              <w:rPr>
                <w:color w:val="000000"/>
              </w:rPr>
              <w:lastRenderedPageBreak/>
              <w:t xml:space="preserve">ницаемость). </w:t>
            </w:r>
          </w:p>
          <w:p w:rsidR="009E58BE" w:rsidRPr="009E58BE" w:rsidRDefault="009E58BE" w:rsidP="0094539B">
            <w:pPr>
              <w:contextualSpacing/>
            </w:pP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lastRenderedPageBreak/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pStyle w:val="af0"/>
              <w:spacing w:before="0" w:after="0"/>
            </w:pPr>
            <w:r>
              <w:rPr>
                <w:color w:val="000000"/>
              </w:rPr>
              <w:t>Урок 49</w:t>
            </w:r>
            <w:r w:rsidR="009E58BE" w:rsidRPr="009E58BE">
              <w:rPr>
                <w:color w:val="000000"/>
              </w:rPr>
              <w:t>. Свойств резины (эласти</w:t>
            </w:r>
            <w:r w:rsidR="009E58BE" w:rsidRPr="009E58BE">
              <w:rPr>
                <w:color w:val="000000"/>
              </w:rPr>
              <w:t>ч</w:t>
            </w:r>
            <w:r w:rsidR="009E58BE" w:rsidRPr="009E58BE">
              <w:rPr>
                <w:color w:val="000000"/>
              </w:rPr>
              <w:t>ность, непрозрачность, водонепр</w:t>
            </w:r>
            <w:r w:rsidR="009E58BE" w:rsidRPr="009E58BE">
              <w:rPr>
                <w:color w:val="000000"/>
              </w:rPr>
              <w:t>о</w:t>
            </w:r>
            <w:r w:rsidR="009E58BE" w:rsidRPr="009E58BE">
              <w:rPr>
                <w:color w:val="000000"/>
              </w:rPr>
              <w:t xml:space="preserve">ницаемость).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pStyle w:val="af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50</w:t>
            </w:r>
            <w:r w:rsidR="009E58BE" w:rsidRPr="009E58BE">
              <w:rPr>
                <w:color w:val="000000"/>
              </w:rPr>
              <w:t>. Предметы, изготовленные из резины (резиновые перчатки, с</w:t>
            </w:r>
            <w:r w:rsidR="009E58BE" w:rsidRPr="009E58BE">
              <w:rPr>
                <w:color w:val="000000"/>
              </w:rPr>
              <w:t>а</w:t>
            </w:r>
            <w:r w:rsidR="009E58BE" w:rsidRPr="009E58BE">
              <w:rPr>
                <w:color w:val="000000"/>
              </w:rPr>
              <w:t>поги, игрушки и др.).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pStyle w:val="af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51</w:t>
            </w:r>
            <w:r w:rsidR="009E58BE" w:rsidRPr="009E58BE">
              <w:rPr>
                <w:color w:val="000000"/>
              </w:rPr>
              <w:t>. Свойства металла (про</w:t>
            </w:r>
            <w:r w:rsidR="009E58BE" w:rsidRPr="009E58BE">
              <w:rPr>
                <w:color w:val="000000"/>
              </w:rPr>
              <w:t>ч</w:t>
            </w:r>
            <w:r w:rsidR="009E58BE" w:rsidRPr="009E58BE">
              <w:rPr>
                <w:color w:val="000000"/>
              </w:rPr>
              <w:t xml:space="preserve">ность, твёрдость – трудно сломать, тонет в воде).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pStyle w:val="af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52</w:t>
            </w:r>
            <w:r w:rsidR="009E58BE" w:rsidRPr="009E58BE">
              <w:rPr>
                <w:color w:val="000000"/>
              </w:rPr>
              <w:t>. Предметы, изготовленные из металла (ведро, игла, кастрюля и др.).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pStyle w:val="af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53</w:t>
            </w:r>
            <w:r w:rsidR="009E58BE" w:rsidRPr="009E58BE">
              <w:rPr>
                <w:color w:val="000000"/>
              </w:rPr>
              <w:t>. Свойства стекла (прозра</w:t>
            </w:r>
            <w:r w:rsidR="009E58BE" w:rsidRPr="009E58BE">
              <w:rPr>
                <w:color w:val="000000"/>
              </w:rPr>
              <w:t>ч</w:t>
            </w:r>
            <w:r w:rsidR="009E58BE" w:rsidRPr="009E58BE">
              <w:rPr>
                <w:color w:val="000000"/>
              </w:rPr>
              <w:t>ность, хрупкость).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9E58BE" w:rsidP="0094539B">
            <w:pPr>
              <w:pStyle w:val="af0"/>
              <w:spacing w:before="0" w:after="0"/>
              <w:rPr>
                <w:color w:val="000000"/>
              </w:rPr>
            </w:pPr>
            <w:r w:rsidRPr="009E58BE">
              <w:rPr>
                <w:color w:val="000000"/>
              </w:rPr>
              <w:t>Урок</w:t>
            </w:r>
            <w:r w:rsidR="001D59ED">
              <w:rPr>
                <w:color w:val="000000"/>
              </w:rPr>
              <w:t xml:space="preserve"> 54</w:t>
            </w:r>
            <w:r w:rsidRPr="009E58BE">
              <w:rPr>
                <w:color w:val="000000"/>
              </w:rPr>
              <w:t>. Предметы, изготовленные из стекла (ваза, стакан, оконное стекло, очки и др.).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pStyle w:val="af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55</w:t>
            </w:r>
            <w:r w:rsidR="009E58BE" w:rsidRPr="009E58BE">
              <w:rPr>
                <w:color w:val="000000"/>
              </w:rPr>
              <w:t>. Правила безопасности при обращении с предметами, изгото</w:t>
            </w:r>
            <w:r w:rsidR="009E58BE" w:rsidRPr="009E58BE">
              <w:rPr>
                <w:color w:val="000000"/>
              </w:rPr>
              <w:t>в</w:t>
            </w:r>
            <w:r w:rsidR="009E58BE" w:rsidRPr="009E58BE">
              <w:rPr>
                <w:color w:val="000000"/>
              </w:rPr>
              <w:t>ленными из стекла.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pStyle w:val="af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56</w:t>
            </w:r>
            <w:r w:rsidR="009E58BE" w:rsidRPr="009E58BE">
              <w:rPr>
                <w:color w:val="000000"/>
              </w:rPr>
              <w:t>. Правила безопасности при обращении с предметами, изгото</w:t>
            </w:r>
            <w:r w:rsidR="009E58BE" w:rsidRPr="009E58BE">
              <w:rPr>
                <w:color w:val="000000"/>
              </w:rPr>
              <w:t>в</w:t>
            </w:r>
            <w:r w:rsidR="009E58BE" w:rsidRPr="009E58BE">
              <w:rPr>
                <w:color w:val="000000"/>
              </w:rPr>
              <w:t>ленными из стекла.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pStyle w:val="af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57</w:t>
            </w:r>
            <w:r w:rsidR="009E58BE" w:rsidRPr="009E58BE">
              <w:rPr>
                <w:color w:val="000000"/>
              </w:rPr>
              <w:t>. Дидактическая игра «Наз</w:t>
            </w:r>
            <w:r w:rsidR="009E58BE" w:rsidRPr="009E58BE">
              <w:rPr>
                <w:color w:val="000000"/>
              </w:rPr>
              <w:t>о</w:t>
            </w:r>
            <w:r w:rsidR="009E58BE" w:rsidRPr="009E58BE">
              <w:rPr>
                <w:color w:val="000000"/>
              </w:rPr>
              <w:t>ви, что это?»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  <w:r w:rsidRPr="009E58BE">
              <w:rPr>
                <w:b/>
              </w:rPr>
              <w:t xml:space="preserve">Тема 6. Город  </w:t>
            </w:r>
          </w:p>
        </w:tc>
        <w:tc>
          <w:tcPr>
            <w:tcW w:w="1883" w:type="pct"/>
          </w:tcPr>
          <w:p w:rsidR="009E58BE" w:rsidRPr="009E58BE" w:rsidRDefault="001D59ED" w:rsidP="0094539B">
            <w:pPr>
              <w:pStyle w:val="af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58</w:t>
            </w:r>
            <w:r w:rsidR="009E58BE" w:rsidRPr="009E58BE">
              <w:rPr>
                <w:color w:val="000000"/>
              </w:rPr>
              <w:t>. Технические средства о</w:t>
            </w:r>
            <w:r w:rsidR="009E58BE" w:rsidRPr="009E58BE">
              <w:rPr>
                <w:color w:val="000000"/>
              </w:rPr>
              <w:t>р</w:t>
            </w:r>
            <w:r w:rsidR="009E58BE" w:rsidRPr="009E58BE">
              <w:rPr>
                <w:color w:val="000000"/>
              </w:rPr>
              <w:t>ганизации дорожного движения (д</w:t>
            </w:r>
            <w:r w:rsidR="009E58BE" w:rsidRPr="009E58BE">
              <w:rPr>
                <w:color w:val="000000"/>
              </w:rPr>
              <w:t>о</w:t>
            </w:r>
            <w:r w:rsidR="009E58BE" w:rsidRPr="009E58BE">
              <w:rPr>
                <w:color w:val="000000"/>
              </w:rPr>
              <w:t>рожный знак («Пешеходный пер</w:t>
            </w:r>
            <w:r w:rsidR="009E58BE" w:rsidRPr="009E58BE">
              <w:rPr>
                <w:color w:val="000000"/>
              </w:rPr>
              <w:t>е</w:t>
            </w:r>
            <w:r w:rsidR="009E58BE" w:rsidRPr="009E58BE">
              <w:rPr>
                <w:color w:val="000000"/>
              </w:rPr>
              <w:t>ход»), разметка («зебра»), светофор). Знание (соблюдение) правил пер</w:t>
            </w:r>
            <w:r w:rsidR="009E58BE" w:rsidRPr="009E58BE">
              <w:rPr>
                <w:color w:val="000000"/>
              </w:rPr>
              <w:t>е</w:t>
            </w:r>
            <w:r w:rsidR="009E58BE" w:rsidRPr="009E58BE">
              <w:rPr>
                <w:color w:val="000000"/>
              </w:rPr>
              <w:t>хода улицы. Знание (соблюдение) правил поведения на улице. Узнав</w:t>
            </w:r>
            <w:r w:rsidR="009E58BE" w:rsidRPr="009E58BE">
              <w:rPr>
                <w:color w:val="000000"/>
              </w:rPr>
              <w:t>а</w:t>
            </w:r>
            <w:r w:rsidR="009E58BE" w:rsidRPr="009E58BE">
              <w:rPr>
                <w:color w:val="000000"/>
              </w:rPr>
              <w:t>ние (различение) достопримеч</w:t>
            </w:r>
            <w:r w:rsidR="009E58BE" w:rsidRPr="009E58BE">
              <w:rPr>
                <w:color w:val="000000"/>
              </w:rPr>
              <w:t>а</w:t>
            </w:r>
            <w:r w:rsidR="009E58BE" w:rsidRPr="009E58BE">
              <w:rPr>
                <w:color w:val="000000"/>
              </w:rPr>
              <w:t>тельностей своего города (улицы, памятники).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pStyle w:val="af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59</w:t>
            </w:r>
            <w:r w:rsidR="009E58BE" w:rsidRPr="009E58BE">
              <w:rPr>
                <w:color w:val="000000"/>
              </w:rPr>
              <w:t>. Технические средства о</w:t>
            </w:r>
            <w:r w:rsidR="009E58BE" w:rsidRPr="009E58BE">
              <w:rPr>
                <w:color w:val="000000"/>
              </w:rPr>
              <w:t>р</w:t>
            </w:r>
            <w:r w:rsidR="009E58BE" w:rsidRPr="009E58BE">
              <w:rPr>
                <w:color w:val="000000"/>
              </w:rPr>
              <w:t xml:space="preserve">ганизации дорожного движения разметка («зебра»), светофор).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pStyle w:val="af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60</w:t>
            </w:r>
            <w:r w:rsidR="009E58BE" w:rsidRPr="009E58BE">
              <w:rPr>
                <w:color w:val="000000"/>
              </w:rPr>
              <w:t xml:space="preserve">. Правила перехода улицы.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1D59ED" w:rsidP="0094539B">
            <w:pPr>
              <w:pStyle w:val="af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6</w:t>
            </w:r>
            <w:r w:rsidR="009E58BE" w:rsidRPr="009E58BE">
              <w:rPr>
                <w:color w:val="000000"/>
              </w:rPr>
              <w:t>1. Правила поведения на ул</w:t>
            </w:r>
            <w:r w:rsidR="009E58BE" w:rsidRPr="009E58BE">
              <w:rPr>
                <w:color w:val="000000"/>
              </w:rPr>
              <w:t>и</w:t>
            </w:r>
            <w:r w:rsidR="009E58BE" w:rsidRPr="009E58BE">
              <w:rPr>
                <w:color w:val="000000"/>
              </w:rPr>
              <w:t xml:space="preserve">це.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6</w:t>
            </w:r>
            <w:r w:rsidR="009E58BE" w:rsidRPr="009E58BE">
              <w:rPr>
                <w:color w:val="000000"/>
              </w:rPr>
              <w:t>2. Достопримечательности родного города (улицы</w:t>
            </w:r>
            <w:r>
              <w:rPr>
                <w:color w:val="000000"/>
              </w:rPr>
              <w:t>).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6</w:t>
            </w:r>
            <w:r w:rsidR="009E58BE" w:rsidRPr="009E58BE">
              <w:rPr>
                <w:color w:val="000000"/>
              </w:rPr>
              <w:t>3. Достопримечательности родного города (улицы).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64</w:t>
            </w:r>
            <w:r w:rsidR="009E58BE" w:rsidRPr="009E58BE">
              <w:rPr>
                <w:color w:val="000000"/>
              </w:rPr>
              <w:t>. Достопримечательности родного города (памятники).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65</w:t>
            </w:r>
            <w:r w:rsidR="009E58BE" w:rsidRPr="009E58BE">
              <w:rPr>
                <w:color w:val="000000"/>
              </w:rPr>
              <w:t>. Достопримечательности родного города (памятники).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  <w:r w:rsidRPr="009E58BE">
              <w:rPr>
                <w:b/>
              </w:rPr>
              <w:t>Тема 7. Транспорт</w:t>
            </w: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66</w:t>
            </w:r>
            <w:r w:rsidR="009E58BE" w:rsidRPr="009E58BE">
              <w:rPr>
                <w:rFonts w:ascii="Times New Roman" w:hAnsi="Times New Roman"/>
                <w:szCs w:val="28"/>
              </w:rPr>
              <w:t>.</w:t>
            </w:r>
            <w:r w:rsidR="009E58BE" w:rsidRPr="009E58B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9E58BE" w:rsidRPr="009E58BE">
              <w:rPr>
                <w:rFonts w:ascii="Times New Roman" w:hAnsi="Times New Roman"/>
                <w:szCs w:val="28"/>
              </w:rPr>
              <w:t>Наземный транспорт.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67</w:t>
            </w:r>
            <w:r w:rsidR="009E58BE" w:rsidRPr="009E58BE">
              <w:rPr>
                <w:rFonts w:ascii="Times New Roman" w:hAnsi="Times New Roman"/>
                <w:szCs w:val="28"/>
              </w:rPr>
              <w:t>. Правила поведения в общественном транспорте.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68</w:t>
            </w:r>
            <w:r w:rsidR="009E58BE" w:rsidRPr="009E58BE">
              <w:rPr>
                <w:rFonts w:ascii="Times New Roman" w:hAnsi="Times New Roman"/>
                <w:szCs w:val="28"/>
              </w:rPr>
              <w:t>. Правила поведения в на остановках.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69</w:t>
            </w:r>
            <w:r w:rsidR="009E58BE" w:rsidRPr="009E58BE">
              <w:rPr>
                <w:rFonts w:ascii="Times New Roman" w:hAnsi="Times New Roman"/>
                <w:szCs w:val="28"/>
              </w:rPr>
              <w:t>. Специальный транспорт.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70</w:t>
            </w:r>
            <w:r w:rsidR="009E58BE" w:rsidRPr="009E58BE">
              <w:rPr>
                <w:rFonts w:ascii="Times New Roman" w:hAnsi="Times New Roman"/>
                <w:szCs w:val="28"/>
              </w:rPr>
              <w:t>. Специальный транспорт.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7</w:t>
            </w:r>
            <w:r w:rsidR="009E58BE" w:rsidRPr="009E58BE">
              <w:rPr>
                <w:rFonts w:ascii="Times New Roman" w:hAnsi="Times New Roman"/>
                <w:szCs w:val="28"/>
              </w:rPr>
              <w:t>1. Правила поведения на улице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72</w:t>
            </w:r>
            <w:r w:rsidR="009E58BE" w:rsidRPr="009E58BE">
              <w:rPr>
                <w:rFonts w:ascii="Times New Roman" w:hAnsi="Times New Roman"/>
                <w:szCs w:val="28"/>
              </w:rPr>
              <w:t>.</w:t>
            </w:r>
            <w:r w:rsidR="009E58BE" w:rsidRPr="009E58B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9E58BE" w:rsidRPr="009E58BE">
              <w:rPr>
                <w:rFonts w:ascii="Times New Roman" w:hAnsi="Times New Roman"/>
                <w:szCs w:val="28"/>
              </w:rPr>
              <w:t>Водный транспорт.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73</w:t>
            </w:r>
            <w:r w:rsidR="009E58BE" w:rsidRPr="009E58BE">
              <w:rPr>
                <w:rFonts w:ascii="Times New Roman" w:hAnsi="Times New Roman"/>
                <w:szCs w:val="28"/>
              </w:rPr>
              <w:t>.</w:t>
            </w:r>
            <w:r w:rsidR="009E58BE" w:rsidRPr="009E58B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9E58BE" w:rsidRPr="009E58BE">
              <w:rPr>
                <w:rFonts w:ascii="Times New Roman" w:hAnsi="Times New Roman"/>
                <w:szCs w:val="28"/>
              </w:rPr>
              <w:t>Воздушный транспорт.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74</w:t>
            </w:r>
            <w:r w:rsidR="009E58BE" w:rsidRPr="009E58BE">
              <w:rPr>
                <w:rFonts w:ascii="Times New Roman" w:hAnsi="Times New Roman"/>
                <w:szCs w:val="28"/>
              </w:rPr>
              <w:t>.</w:t>
            </w:r>
            <w:r w:rsidR="009E58BE" w:rsidRPr="009E58B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9E58BE" w:rsidRPr="009E58BE">
              <w:rPr>
                <w:rFonts w:ascii="Times New Roman" w:hAnsi="Times New Roman"/>
                <w:szCs w:val="28"/>
              </w:rPr>
              <w:t>Итоговый урок по теме «Транспорт».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  <w:r w:rsidRPr="009E58BE">
              <w:rPr>
                <w:b/>
              </w:rPr>
              <w:t>Тема 8. Традиции, обычаи</w:t>
            </w: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75</w:t>
            </w:r>
            <w:r w:rsidR="009E58BE" w:rsidRPr="009E58BE">
              <w:rPr>
                <w:rFonts w:ascii="Times New Roman" w:hAnsi="Times New Roman"/>
                <w:szCs w:val="28"/>
              </w:rPr>
              <w:t>. Традиции и атрибуты праздников.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76</w:t>
            </w:r>
            <w:r w:rsidR="009E58BE" w:rsidRPr="009E58BE">
              <w:rPr>
                <w:rFonts w:ascii="Times New Roman" w:hAnsi="Times New Roman"/>
                <w:szCs w:val="28"/>
              </w:rPr>
              <w:t>. Традиции и атрибуты праздников.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77</w:t>
            </w:r>
            <w:r w:rsidR="009E58BE" w:rsidRPr="009E58BE">
              <w:rPr>
                <w:rFonts w:ascii="Times New Roman" w:hAnsi="Times New Roman"/>
                <w:szCs w:val="28"/>
              </w:rPr>
              <w:t>. Наши школьные традиции.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Урок 78. </w:t>
            </w:r>
            <w:r w:rsidR="009E58BE" w:rsidRPr="009E58BE">
              <w:rPr>
                <w:color w:val="000000"/>
              </w:rPr>
              <w:t>Традиции моей се</w:t>
            </w:r>
            <w:r>
              <w:rPr>
                <w:color w:val="000000"/>
              </w:rPr>
              <w:t>мьи.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B54B1A" w:rsidP="0094539B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 79. Традиции моег</w:t>
            </w:r>
            <w:r w:rsidR="00E867B0">
              <w:rPr>
                <w:color w:val="000000"/>
              </w:rPr>
              <w:t>о города.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  <w:r w:rsidRPr="009E58BE">
              <w:rPr>
                <w:b/>
              </w:rPr>
              <w:t>Тема 9. Страна</w:t>
            </w:r>
          </w:p>
        </w:tc>
        <w:tc>
          <w:tcPr>
            <w:tcW w:w="1883" w:type="pct"/>
          </w:tcPr>
          <w:p w:rsidR="009E58BE" w:rsidRPr="009E58BE" w:rsidRDefault="00E867B0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80</w:t>
            </w:r>
            <w:r w:rsidR="009E58BE" w:rsidRPr="009E58BE">
              <w:rPr>
                <w:rFonts w:ascii="Times New Roman" w:hAnsi="Times New Roman"/>
                <w:szCs w:val="28"/>
              </w:rPr>
              <w:t>.</w:t>
            </w:r>
            <w:r w:rsidR="009E58BE" w:rsidRPr="009E58B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9E58BE" w:rsidRPr="009E58BE">
              <w:rPr>
                <w:rFonts w:ascii="Times New Roman" w:hAnsi="Times New Roman"/>
                <w:szCs w:val="28"/>
              </w:rPr>
              <w:t>Россия - страна, в которой мы живём.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867B0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81</w:t>
            </w:r>
            <w:r w:rsidR="009E58BE" w:rsidRPr="009E58BE">
              <w:rPr>
                <w:rFonts w:ascii="Times New Roman" w:hAnsi="Times New Roman"/>
                <w:szCs w:val="28"/>
              </w:rPr>
              <w:t>.</w:t>
            </w:r>
            <w:r w:rsidR="009E58BE" w:rsidRPr="009E58B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9E58BE" w:rsidRPr="009E58BE">
              <w:rPr>
                <w:rFonts w:ascii="Times New Roman" w:hAnsi="Times New Roman"/>
                <w:szCs w:val="28"/>
              </w:rPr>
              <w:t>Государственная символика.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867B0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82</w:t>
            </w:r>
            <w:r w:rsidR="009E58BE" w:rsidRPr="009E58BE">
              <w:rPr>
                <w:rFonts w:ascii="Times New Roman" w:hAnsi="Times New Roman"/>
                <w:szCs w:val="28"/>
              </w:rPr>
              <w:t>.</w:t>
            </w:r>
            <w:r w:rsidR="009E58BE" w:rsidRPr="009E58B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9E58BE" w:rsidRPr="009E58BE">
              <w:rPr>
                <w:rFonts w:ascii="Times New Roman" w:hAnsi="Times New Roman"/>
                <w:szCs w:val="28"/>
              </w:rPr>
              <w:t>Государственная символика.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867B0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83</w:t>
            </w:r>
            <w:r w:rsidR="009E58BE" w:rsidRPr="009E58BE">
              <w:rPr>
                <w:rFonts w:ascii="Times New Roman" w:hAnsi="Times New Roman"/>
                <w:szCs w:val="28"/>
              </w:rPr>
              <w:t>.</w:t>
            </w:r>
            <w:r w:rsidR="009E58BE" w:rsidRPr="009E58B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9E58BE" w:rsidRPr="009E58BE">
              <w:rPr>
                <w:rFonts w:ascii="Times New Roman" w:hAnsi="Times New Roman"/>
                <w:szCs w:val="28"/>
              </w:rPr>
              <w:t>Государственные праздники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867B0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84</w:t>
            </w:r>
            <w:r w:rsidR="009E58BE" w:rsidRPr="009E58BE">
              <w:rPr>
                <w:rFonts w:ascii="Times New Roman" w:hAnsi="Times New Roman"/>
                <w:szCs w:val="28"/>
              </w:rPr>
              <w:t>. Москва – столица России.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867B0" w:rsidP="00E867B0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85</w:t>
            </w:r>
            <w:r w:rsidR="009E58BE" w:rsidRPr="009E58BE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 xml:space="preserve">  Пермский край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867B0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86. Население Пермского края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867B0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 87. Традиции народов Пермского края</w:t>
            </w:r>
            <w:r w:rsidR="009E58BE" w:rsidRPr="009E58BE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867B0" w:rsidP="00E867B0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88</w:t>
            </w:r>
            <w:r w:rsidR="009E58BE" w:rsidRPr="009E58BE">
              <w:rPr>
                <w:rFonts w:ascii="Times New Roman" w:hAnsi="Times New Roman"/>
                <w:szCs w:val="28"/>
              </w:rPr>
              <w:t xml:space="preserve">. </w:t>
            </w:r>
            <w:r>
              <w:rPr>
                <w:rFonts w:ascii="Times New Roman" w:hAnsi="Times New Roman"/>
                <w:szCs w:val="28"/>
              </w:rPr>
              <w:t>Традиции народов Пермского края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867B0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8</w:t>
            </w:r>
            <w:r w:rsidR="009E58BE" w:rsidRPr="009E58BE">
              <w:rPr>
                <w:rFonts w:ascii="Times New Roman" w:hAnsi="Times New Roman"/>
                <w:szCs w:val="28"/>
              </w:rPr>
              <w:t>9. Значимые исторические события нашей Родины. Образование СССР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867B0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90</w:t>
            </w:r>
            <w:r w:rsidR="009E58BE" w:rsidRPr="009E58BE">
              <w:rPr>
                <w:rFonts w:ascii="Times New Roman" w:hAnsi="Times New Roman"/>
                <w:szCs w:val="28"/>
              </w:rPr>
              <w:t>. Значимые исторические события нашей Родины. Великая Отечественная война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9E58BE" w:rsidTr="0094539B">
        <w:trPr>
          <w:trHeight w:val="351"/>
        </w:trPr>
        <w:tc>
          <w:tcPr>
            <w:tcW w:w="180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9E58BE" w:rsidRPr="009E58BE" w:rsidRDefault="009E58BE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9E58BE" w:rsidRPr="009E58BE" w:rsidRDefault="00E867B0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91.Город Кунгур во время ВОВ</w:t>
            </w:r>
          </w:p>
        </w:tc>
        <w:tc>
          <w:tcPr>
            <w:tcW w:w="886" w:type="pct"/>
          </w:tcPr>
          <w:p w:rsidR="009E58BE" w:rsidRPr="009E58BE" w:rsidRDefault="009E58BE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9E58BE" w:rsidRPr="009E58BE" w:rsidRDefault="009E58BE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E867B0" w:rsidRPr="009E58BE" w:rsidTr="0094539B">
        <w:trPr>
          <w:trHeight w:val="351"/>
        </w:trPr>
        <w:tc>
          <w:tcPr>
            <w:tcW w:w="180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E867B0" w:rsidRPr="009E58BE" w:rsidRDefault="00E867B0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E867B0" w:rsidRPr="009E58BE" w:rsidRDefault="002E1690" w:rsidP="00CB05AF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92</w:t>
            </w:r>
            <w:r w:rsidR="00E867B0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E867B0">
              <w:rPr>
                <w:rFonts w:ascii="Times New Roman" w:hAnsi="Times New Roman"/>
                <w:szCs w:val="28"/>
              </w:rPr>
              <w:t>Город Кунгур во время ВОВ</w:t>
            </w:r>
          </w:p>
        </w:tc>
        <w:tc>
          <w:tcPr>
            <w:tcW w:w="886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E867B0" w:rsidRPr="009E58BE" w:rsidRDefault="00E867B0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E867B0" w:rsidRPr="009E58BE" w:rsidTr="0094539B">
        <w:trPr>
          <w:trHeight w:val="351"/>
        </w:trPr>
        <w:tc>
          <w:tcPr>
            <w:tcW w:w="180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E867B0" w:rsidRPr="009E58BE" w:rsidRDefault="00E867B0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E867B0" w:rsidRPr="009E58BE" w:rsidRDefault="002E1690" w:rsidP="002E1690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93. Город Кунгур - чайная столица России</w:t>
            </w:r>
          </w:p>
        </w:tc>
        <w:tc>
          <w:tcPr>
            <w:tcW w:w="886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E867B0" w:rsidRPr="009E58BE" w:rsidRDefault="00E867B0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E867B0" w:rsidRPr="009E58BE" w:rsidTr="0094539B">
        <w:trPr>
          <w:trHeight w:val="351"/>
        </w:trPr>
        <w:tc>
          <w:tcPr>
            <w:tcW w:w="180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E867B0" w:rsidRPr="009E58BE" w:rsidRDefault="00E867B0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E867B0" w:rsidRPr="009E58BE" w:rsidRDefault="002E1690" w:rsidP="00CB05AF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94. Места отдыха в городе Кунгуре.</w:t>
            </w:r>
          </w:p>
        </w:tc>
        <w:tc>
          <w:tcPr>
            <w:tcW w:w="886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E867B0" w:rsidRPr="009E58BE" w:rsidRDefault="00E867B0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E867B0" w:rsidRPr="009E58BE" w:rsidTr="0094539B">
        <w:trPr>
          <w:trHeight w:val="351"/>
        </w:trPr>
        <w:tc>
          <w:tcPr>
            <w:tcW w:w="180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E867B0" w:rsidRPr="009E58BE" w:rsidRDefault="00E867B0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E867B0" w:rsidRPr="009E58BE" w:rsidRDefault="002E1690" w:rsidP="00CB05AF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95.</w:t>
            </w:r>
            <w:r w:rsidR="00C04FFC">
              <w:rPr>
                <w:rFonts w:ascii="Times New Roman" w:hAnsi="Times New Roman"/>
                <w:szCs w:val="28"/>
              </w:rPr>
              <w:t xml:space="preserve"> Кунгур старый купеческий город.</w:t>
            </w:r>
          </w:p>
        </w:tc>
        <w:tc>
          <w:tcPr>
            <w:tcW w:w="886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E867B0" w:rsidRPr="009E58BE" w:rsidRDefault="00E867B0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E867B0" w:rsidRPr="009E58BE" w:rsidTr="0094539B">
        <w:trPr>
          <w:trHeight w:val="351"/>
        </w:trPr>
        <w:tc>
          <w:tcPr>
            <w:tcW w:w="180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E867B0" w:rsidRPr="009E58BE" w:rsidRDefault="00E867B0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E867B0" w:rsidRPr="009E58BE" w:rsidRDefault="002E1690" w:rsidP="00CB05AF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96</w:t>
            </w:r>
            <w:r w:rsidR="00C04FFC">
              <w:rPr>
                <w:rFonts w:ascii="Times New Roman" w:hAnsi="Times New Roman"/>
                <w:szCs w:val="28"/>
              </w:rPr>
              <w:t>. Природа Пермского края.</w:t>
            </w:r>
          </w:p>
        </w:tc>
        <w:tc>
          <w:tcPr>
            <w:tcW w:w="886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E867B0" w:rsidRPr="009E58BE" w:rsidRDefault="00E867B0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E867B0" w:rsidRPr="009E58BE" w:rsidTr="0094539B">
        <w:trPr>
          <w:trHeight w:val="351"/>
        </w:trPr>
        <w:tc>
          <w:tcPr>
            <w:tcW w:w="180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E867B0" w:rsidRPr="009E58BE" w:rsidRDefault="00E867B0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E867B0" w:rsidRPr="009E58BE" w:rsidRDefault="002E1690" w:rsidP="00CB05AF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97</w:t>
            </w:r>
            <w:r w:rsidR="00C04FFC">
              <w:rPr>
                <w:rFonts w:ascii="Times New Roman" w:hAnsi="Times New Roman"/>
                <w:szCs w:val="28"/>
              </w:rPr>
              <w:t>. Уникальные растения Пермского края.</w:t>
            </w:r>
          </w:p>
        </w:tc>
        <w:tc>
          <w:tcPr>
            <w:tcW w:w="886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E867B0" w:rsidRPr="009E58BE" w:rsidRDefault="00E867B0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E867B0" w:rsidRPr="009E58BE" w:rsidTr="0094539B">
        <w:trPr>
          <w:trHeight w:val="351"/>
        </w:trPr>
        <w:tc>
          <w:tcPr>
            <w:tcW w:w="180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E867B0" w:rsidRPr="009E58BE" w:rsidRDefault="00E867B0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E867B0" w:rsidRPr="009E58BE" w:rsidRDefault="002E1690" w:rsidP="00CB05AF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98</w:t>
            </w:r>
            <w:r w:rsidR="00C04FFC">
              <w:rPr>
                <w:rFonts w:ascii="Times New Roman" w:hAnsi="Times New Roman"/>
                <w:szCs w:val="28"/>
              </w:rPr>
              <w:t>. Народные приметы.</w:t>
            </w:r>
          </w:p>
        </w:tc>
        <w:tc>
          <w:tcPr>
            <w:tcW w:w="886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E867B0" w:rsidRPr="009E58BE" w:rsidRDefault="00E867B0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E867B0" w:rsidRPr="009E58BE" w:rsidTr="0094539B">
        <w:trPr>
          <w:trHeight w:val="351"/>
        </w:trPr>
        <w:tc>
          <w:tcPr>
            <w:tcW w:w="180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E867B0" w:rsidRPr="009E58BE" w:rsidRDefault="00E867B0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E867B0" w:rsidRPr="009E58BE" w:rsidRDefault="00E867B0" w:rsidP="00CB05AF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="00C04FFC">
              <w:rPr>
                <w:rFonts w:ascii="Times New Roman" w:hAnsi="Times New Roman"/>
                <w:szCs w:val="28"/>
              </w:rPr>
              <w:t>рок 91.Пермский край на карте .</w:t>
            </w:r>
          </w:p>
        </w:tc>
        <w:tc>
          <w:tcPr>
            <w:tcW w:w="886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E867B0" w:rsidRPr="009E58BE" w:rsidRDefault="00E867B0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E867B0" w:rsidRPr="009E58BE" w:rsidTr="0094539B">
        <w:trPr>
          <w:trHeight w:val="351"/>
        </w:trPr>
        <w:tc>
          <w:tcPr>
            <w:tcW w:w="180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:rsidR="00E867B0" w:rsidRPr="009E58BE" w:rsidRDefault="00E867B0" w:rsidP="0094539B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:rsidR="00E867B0" w:rsidRPr="009E58BE" w:rsidRDefault="002E1690" w:rsidP="0094539B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Урок 99</w:t>
            </w:r>
            <w:r w:rsidR="00E867B0" w:rsidRPr="009E58BE">
              <w:rPr>
                <w:rFonts w:ascii="Times New Roman" w:hAnsi="Times New Roman"/>
                <w:szCs w:val="28"/>
              </w:rPr>
              <w:t>.</w:t>
            </w:r>
            <w:r w:rsidR="00E867B0" w:rsidRPr="009E58B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E867B0" w:rsidRPr="009E58BE">
              <w:rPr>
                <w:rFonts w:ascii="Times New Roman" w:hAnsi="Times New Roman"/>
                <w:szCs w:val="28"/>
              </w:rPr>
              <w:t xml:space="preserve">Обобщающий урок «Это </w:t>
            </w:r>
            <w:r w:rsidR="00E867B0" w:rsidRPr="009E58BE">
              <w:rPr>
                <w:rFonts w:ascii="Times New Roman" w:hAnsi="Times New Roman"/>
                <w:szCs w:val="28"/>
              </w:rPr>
              <w:lastRenderedPageBreak/>
              <w:t>родина моя»</w:t>
            </w:r>
          </w:p>
        </w:tc>
        <w:tc>
          <w:tcPr>
            <w:tcW w:w="886" w:type="pct"/>
          </w:tcPr>
          <w:p w:rsidR="00E867B0" w:rsidRPr="009E58BE" w:rsidRDefault="00E867B0" w:rsidP="0094539B">
            <w:pPr>
              <w:tabs>
                <w:tab w:val="left" w:pos="0"/>
              </w:tabs>
              <w:contextualSpacing/>
              <w:jc w:val="center"/>
            </w:pPr>
            <w:r w:rsidRPr="009E58BE">
              <w:lastRenderedPageBreak/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:rsidR="00E867B0" w:rsidRPr="009E58BE" w:rsidRDefault="00E867B0" w:rsidP="0094539B">
            <w:pPr>
              <w:ind w:right="40"/>
              <w:contextualSpacing/>
              <w:jc w:val="both"/>
              <w:rPr>
                <w:bCs/>
              </w:rPr>
            </w:pPr>
          </w:p>
        </w:tc>
      </w:tr>
    </w:tbl>
    <w:p w:rsidR="009E58BE" w:rsidRPr="00C04FFC" w:rsidRDefault="009E58BE" w:rsidP="009E58BE">
      <w:pPr>
        <w:contextualSpacing/>
        <w:jc w:val="both"/>
        <w:rPr>
          <w:szCs w:val="28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8"/>
          <w:lang w:eastAsia="ru-RU"/>
        </w:rPr>
        <w:sectPr w:rsidR="00E951AD" w:rsidRPr="009E58BE" w:rsidSect="009E58BE">
          <w:pgSz w:w="11906" w:h="16838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:rsidR="00E951AD" w:rsidRPr="009E58BE" w:rsidRDefault="006E5807">
      <w:pPr>
        <w:jc w:val="center"/>
      </w:pPr>
      <w:r w:rsidRPr="009E58BE">
        <w:rPr>
          <w:rFonts w:eastAsia="Calibri"/>
          <w:b/>
        </w:rPr>
        <w:lastRenderedPageBreak/>
        <w:t>Учебно-методическое обеспечение учебного курса:</w:t>
      </w:r>
    </w:p>
    <w:p w:rsidR="00E951AD" w:rsidRPr="009E58BE" w:rsidRDefault="00E951AD">
      <w:pPr>
        <w:jc w:val="both"/>
        <w:rPr>
          <w:rFonts w:eastAsia="Calibri"/>
          <w:u w:val="single"/>
          <w:lang w:eastAsia="en-US"/>
        </w:rPr>
      </w:pPr>
    </w:p>
    <w:p w:rsidR="00E951AD" w:rsidRPr="009E58BE" w:rsidRDefault="006E5807">
      <w:pPr>
        <w:rPr>
          <w:rFonts w:eastAsia="Calibri"/>
          <w:u w:val="single"/>
          <w:lang w:eastAsia="en-US"/>
        </w:rPr>
      </w:pPr>
      <w:r w:rsidRPr="009E58BE">
        <w:rPr>
          <w:rFonts w:eastAsia="Calibri"/>
          <w:u w:val="single"/>
          <w:lang w:eastAsia="en-US"/>
        </w:rPr>
        <w:t>Дидактические пособия для учащихся:</w:t>
      </w:r>
    </w:p>
    <w:p w:rsidR="00E951AD" w:rsidRPr="009E58BE" w:rsidRDefault="006E5807">
      <w:pPr>
        <w:jc w:val="both"/>
        <w:rPr>
          <w:lang w:eastAsia="en-US"/>
        </w:rPr>
      </w:pPr>
      <w:r w:rsidRPr="009E58BE">
        <w:rPr>
          <w:lang w:eastAsia="en-US"/>
        </w:rPr>
        <w:t xml:space="preserve">     </w:t>
      </w:r>
      <w:r w:rsidRPr="009E58BE">
        <w:rPr>
          <w:rFonts w:eastAsia="Calibri"/>
          <w:lang w:eastAsia="en-US"/>
        </w:rPr>
        <w:t>Презентации, раздаточный материал, демонстрационный материал</w:t>
      </w:r>
    </w:p>
    <w:p w:rsidR="00E951AD" w:rsidRPr="009E58BE" w:rsidRDefault="00E951AD">
      <w:pPr>
        <w:jc w:val="both"/>
        <w:rPr>
          <w:rFonts w:eastAsia="Calibri"/>
          <w:u w:val="single"/>
          <w:lang w:eastAsia="en-US"/>
        </w:rPr>
      </w:pPr>
    </w:p>
    <w:p w:rsidR="00E951AD" w:rsidRPr="009E58BE" w:rsidRDefault="006E5807">
      <w:pPr>
        <w:jc w:val="both"/>
        <w:rPr>
          <w:rFonts w:eastAsia="Calibri"/>
          <w:u w:val="single"/>
          <w:lang w:eastAsia="en-US"/>
        </w:rPr>
      </w:pPr>
      <w:r w:rsidRPr="009E58BE">
        <w:rPr>
          <w:rFonts w:eastAsia="Calibri"/>
          <w:u w:val="single"/>
          <w:lang w:eastAsia="en-US"/>
        </w:rPr>
        <w:t>Дидактические и методические пособия для учителя:</w:t>
      </w:r>
    </w:p>
    <w:p w:rsidR="00E951AD" w:rsidRPr="009E58BE" w:rsidRDefault="00E951AD">
      <w:pPr>
        <w:jc w:val="both"/>
        <w:rPr>
          <w:rFonts w:eastAsia="Calibri"/>
          <w:u w:val="single"/>
          <w:lang w:eastAsia="en-US"/>
        </w:rPr>
      </w:pPr>
    </w:p>
    <w:p w:rsidR="00E951AD" w:rsidRPr="009E58BE" w:rsidRDefault="006E5807" w:rsidP="00462F2A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В. Кудрина «Окружающий мир». Учебник для специальных (коррекционных) учреждений </w:t>
      </w:r>
      <w:r w:rsidRPr="009E58B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E5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вида.  Москва ВЛАДОС, 2012г.</w:t>
      </w:r>
    </w:p>
    <w:p w:rsidR="00E951AD" w:rsidRPr="009E58BE" w:rsidRDefault="006E5807" w:rsidP="00462F2A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Н. Б. Матвеева, М. С. </w:t>
      </w:r>
      <w:proofErr w:type="spellStart"/>
      <w:r w:rsidRPr="009E58BE">
        <w:rPr>
          <w:rFonts w:ascii="Times New Roman" w:eastAsia="Calibri" w:hAnsi="Times New Roman" w:cs="Times New Roman"/>
          <w:sz w:val="24"/>
          <w:szCs w:val="24"/>
          <w:lang w:eastAsia="en-US"/>
        </w:rPr>
        <w:t>Котина</w:t>
      </w:r>
      <w:proofErr w:type="spellEnd"/>
      <w:r w:rsidRPr="009E5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Т. О. </w:t>
      </w:r>
      <w:proofErr w:type="spellStart"/>
      <w:r w:rsidRPr="009E58BE">
        <w:rPr>
          <w:rFonts w:ascii="Times New Roman" w:eastAsia="Calibri" w:hAnsi="Times New Roman" w:cs="Times New Roman"/>
          <w:sz w:val="24"/>
          <w:szCs w:val="24"/>
          <w:lang w:eastAsia="en-US"/>
        </w:rPr>
        <w:t>Куртова</w:t>
      </w:r>
      <w:proofErr w:type="spellEnd"/>
      <w:r w:rsidRPr="009E5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«Живой мир». Учебник для специальных (коррекционных) учреждений </w:t>
      </w:r>
      <w:r w:rsidRPr="009E58B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E5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вида.  Москва «Просвещение» 2012г.</w:t>
      </w:r>
    </w:p>
    <w:p w:rsidR="00E951AD" w:rsidRPr="009E58BE" w:rsidRDefault="006E5807" w:rsidP="00462F2A">
      <w:pPr>
        <w:pStyle w:val="ae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Н.Н. Павлов «Развитие речи». «</w:t>
      </w:r>
      <w:proofErr w:type="spellStart"/>
      <w:r w:rsidRPr="009E58BE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E58BE">
        <w:rPr>
          <w:rFonts w:ascii="Times New Roman" w:hAnsi="Times New Roman" w:cs="Times New Roman"/>
          <w:sz w:val="24"/>
          <w:szCs w:val="24"/>
        </w:rPr>
        <w:t>-пресс» Москва 2010г.</w:t>
      </w:r>
    </w:p>
    <w:p w:rsidR="00E951AD" w:rsidRPr="009E58BE" w:rsidRDefault="006E5807" w:rsidP="00462F2A">
      <w:pPr>
        <w:pStyle w:val="ae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E58BE">
        <w:rPr>
          <w:rFonts w:ascii="Times New Roman" w:hAnsi="Times New Roman" w:cs="Times New Roman"/>
          <w:sz w:val="24"/>
          <w:szCs w:val="24"/>
        </w:rPr>
        <w:t>Ю. Соколова «Развитие речи». «</w:t>
      </w:r>
      <w:proofErr w:type="spellStart"/>
      <w:r w:rsidRPr="009E58BE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E58BE">
        <w:rPr>
          <w:rFonts w:ascii="Times New Roman" w:hAnsi="Times New Roman" w:cs="Times New Roman"/>
          <w:sz w:val="24"/>
          <w:szCs w:val="24"/>
        </w:rPr>
        <w:t>» Москва 2012г.</w:t>
      </w:r>
    </w:p>
    <w:p w:rsidR="00E951AD" w:rsidRPr="009E58BE" w:rsidRDefault="006E5807" w:rsidP="00462F2A">
      <w:pPr>
        <w:pStyle w:val="aa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E58BE">
        <w:rPr>
          <w:rFonts w:ascii="Times New Roman" w:hAnsi="Times New Roman"/>
          <w:sz w:val="24"/>
          <w:szCs w:val="24"/>
          <w:lang w:eastAsia="ru-RU"/>
        </w:rPr>
        <w:t>Маллер</w:t>
      </w:r>
      <w:proofErr w:type="spellEnd"/>
      <w:r w:rsidRPr="009E58BE">
        <w:rPr>
          <w:rFonts w:ascii="Times New Roman" w:hAnsi="Times New Roman"/>
          <w:sz w:val="24"/>
          <w:szCs w:val="24"/>
          <w:lang w:eastAsia="ru-RU"/>
        </w:rPr>
        <w:t xml:space="preserve"> А.Р. Социально – трудовая адаптация глубоко умственно отсталых детей. – М.: 2011. </w:t>
      </w:r>
    </w:p>
    <w:p w:rsidR="00E951AD" w:rsidRPr="009E58BE" w:rsidRDefault="006E5807" w:rsidP="00462F2A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8BE">
        <w:rPr>
          <w:rFonts w:ascii="Times New Roman" w:hAnsi="Times New Roman"/>
          <w:sz w:val="24"/>
          <w:szCs w:val="24"/>
          <w:lang w:eastAsia="ru-RU"/>
        </w:rPr>
        <w:t xml:space="preserve">Бабушкина Л.А, </w:t>
      </w:r>
      <w:proofErr w:type="spellStart"/>
      <w:r w:rsidRPr="009E58BE">
        <w:rPr>
          <w:rFonts w:ascii="Times New Roman" w:hAnsi="Times New Roman"/>
          <w:sz w:val="24"/>
          <w:szCs w:val="24"/>
          <w:lang w:eastAsia="ru-RU"/>
        </w:rPr>
        <w:t>Ковтонюк</w:t>
      </w:r>
      <w:proofErr w:type="spellEnd"/>
      <w:r w:rsidRPr="009E58BE">
        <w:rPr>
          <w:rFonts w:ascii="Times New Roman" w:hAnsi="Times New Roman"/>
          <w:sz w:val="24"/>
          <w:szCs w:val="24"/>
          <w:lang w:eastAsia="ru-RU"/>
        </w:rPr>
        <w:t xml:space="preserve"> М.В. Социально – бытовая ориентировка.</w:t>
      </w:r>
      <w:r w:rsidR="0071528E" w:rsidRPr="009E58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58BE">
        <w:rPr>
          <w:rFonts w:ascii="Times New Roman" w:hAnsi="Times New Roman"/>
          <w:sz w:val="24"/>
          <w:szCs w:val="24"/>
          <w:lang w:eastAsia="ru-RU"/>
        </w:rPr>
        <w:t>М.- 2013 г.               Смирнова Е.Ю., Панова Н.В. Уроки социально-бытовой ориентировки в специальной (коррекционной) общеобразовательной школе. – М.-2014г.</w:t>
      </w:r>
    </w:p>
    <w:p w:rsidR="00E951AD" w:rsidRPr="009E58BE" w:rsidRDefault="00E951AD" w:rsidP="00462F2A">
      <w:pPr>
        <w:pStyle w:val="aa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  <w:sectPr w:rsidR="00E951AD" w:rsidRPr="009E58BE">
          <w:pgSz w:w="11906" w:h="16838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:rsidR="00E951AD" w:rsidRPr="009E58BE" w:rsidRDefault="006E5807">
      <w:pPr>
        <w:spacing w:after="200" w:line="276" w:lineRule="auto"/>
        <w:ind w:firstLine="720"/>
        <w:jc w:val="center"/>
        <w:rPr>
          <w:b/>
        </w:rPr>
      </w:pPr>
      <w:r w:rsidRPr="009E58BE">
        <w:rPr>
          <w:b/>
        </w:rPr>
        <w:lastRenderedPageBreak/>
        <w:t>Материально-техническое обеспечение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6"/>
        <w:gridCol w:w="1841"/>
        <w:gridCol w:w="3179"/>
      </w:tblGrid>
      <w:tr w:rsidR="00E951AD" w:rsidRPr="009E58BE" w:rsidTr="009E58BE">
        <w:trPr>
          <w:trHeight w:val="602"/>
          <w:tblHeader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jc w:val="center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b/>
                <w:bCs/>
                <w:color w:val="000000"/>
                <w:lang w:eastAsia="en-US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jc w:val="center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jc w:val="center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b/>
                <w:bCs/>
                <w:color w:val="000000"/>
                <w:lang w:eastAsia="en-US"/>
              </w:rPr>
              <w:t>Примечания</w:t>
            </w:r>
          </w:p>
        </w:tc>
      </w:tr>
      <w:tr w:rsidR="00E951AD" w:rsidRPr="009E58BE" w:rsidTr="009E58BE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b/>
                <w:bCs/>
                <w:iCs/>
                <w:color w:val="000000"/>
                <w:lang w:eastAsia="en-US"/>
              </w:rPr>
              <w:t xml:space="preserve">Печатные </w:t>
            </w:r>
            <w:r w:rsidRPr="009E58BE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r w:rsidRPr="009E58BE">
              <w:rPr>
                <w:rFonts w:eastAsia="Calibri"/>
                <w:b/>
                <w:bCs/>
                <w:iCs/>
                <w:color w:val="000000"/>
                <w:lang w:eastAsia="en-US"/>
              </w:rPr>
              <w:t>особия</w:t>
            </w:r>
          </w:p>
        </w:tc>
      </w:tr>
      <w:tr w:rsidR="00E951AD" w:rsidRPr="009E58BE" w:rsidTr="009E58BE">
        <w:trPr>
          <w:trHeight w:val="371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jc w:val="both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color w:val="000000"/>
                <w:lang w:eastAsia="en-US"/>
              </w:rPr>
              <w:t xml:space="preserve">Наборы сюжетных (предметных) картинок в соответствии с тематикой, определённой в программе по </w:t>
            </w:r>
            <w:r w:rsidRPr="009E58BE">
              <w:t>окружающему социальному миру.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jc w:val="center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AD" w:rsidRPr="009E58BE" w:rsidRDefault="00E951AD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E951AD" w:rsidRPr="009E58BE" w:rsidTr="009E58BE">
        <w:trPr>
          <w:trHeight w:val="467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E58BE">
              <w:rPr>
                <w:rFonts w:eastAsia="Calibri"/>
                <w:color w:val="000000"/>
                <w:lang w:eastAsia="en-US"/>
              </w:rPr>
              <w:t xml:space="preserve">Репродукции картин в соответствии с тематикой и видами работы, указанными в программе и методических пособиях по </w:t>
            </w:r>
            <w:r w:rsidRPr="009E58BE">
              <w:t>окружающему социальному миру.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jc w:val="center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AD" w:rsidRPr="009E58BE" w:rsidRDefault="00E951AD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E951AD" w:rsidRPr="009E58BE" w:rsidTr="009E58BE">
        <w:trPr>
          <w:trHeight w:val="3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b/>
                <w:bCs/>
                <w:iCs/>
                <w:color w:val="000000"/>
                <w:lang w:eastAsia="en-US"/>
              </w:rPr>
              <w:t>Технические средства обучения</w:t>
            </w:r>
          </w:p>
        </w:tc>
      </w:tr>
      <w:tr w:rsidR="00E951AD" w:rsidRPr="009E58BE" w:rsidTr="009E58BE">
        <w:trPr>
          <w:trHeight w:val="428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jc w:val="both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color w:val="000000"/>
                <w:lang w:eastAsia="en-US"/>
              </w:rPr>
              <w:t>Магнитная классная доска.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jc w:val="center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E951AD">
            <w:pPr>
              <w:shd w:val="clear" w:color="auto" w:fill="FFFFFF"/>
              <w:autoSpaceDE w:val="0"/>
              <w:snapToGri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951AD" w:rsidRPr="009E58BE" w:rsidTr="009E58BE">
        <w:trPr>
          <w:trHeight w:val="333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jc w:val="both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color w:val="000000"/>
                <w:lang w:eastAsia="en-US"/>
              </w:rPr>
              <w:t xml:space="preserve">Настенная доска с набором приспособлений для крепления картинок. 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jc w:val="center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E951AD">
            <w:pPr>
              <w:shd w:val="clear" w:color="auto" w:fill="FFFFFF"/>
              <w:autoSpaceDE w:val="0"/>
              <w:snapToGri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951AD" w:rsidRPr="009E58BE" w:rsidTr="009E58BE">
        <w:trPr>
          <w:trHeight w:val="351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71528E">
            <w:pPr>
              <w:shd w:val="clear" w:color="auto" w:fill="FFFFFF"/>
              <w:autoSpaceDE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E58BE">
              <w:rPr>
                <w:rFonts w:eastAsia="Calibri"/>
                <w:color w:val="000000"/>
                <w:lang w:eastAsia="en-US"/>
              </w:rPr>
              <w:t>Мультимедийный проектор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1AD" w:rsidRPr="009E58BE" w:rsidRDefault="006E580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E951AD">
            <w:pPr>
              <w:shd w:val="clear" w:color="auto" w:fill="FFFFFF"/>
              <w:autoSpaceDE w:val="0"/>
              <w:snapToGri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951AD" w:rsidRPr="009E58BE" w:rsidTr="009E58BE">
        <w:trPr>
          <w:trHeight w:val="347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71528E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color w:val="000000"/>
                <w:lang w:eastAsia="en-US"/>
              </w:rPr>
              <w:t>Экспозиционный экран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1AD" w:rsidRPr="009E58BE" w:rsidRDefault="006E580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E951AD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951AD" w:rsidRPr="009E58BE" w:rsidTr="009E58BE">
        <w:trPr>
          <w:trHeight w:val="344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71528E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color w:val="000000"/>
                <w:lang w:eastAsia="en-US"/>
              </w:rPr>
              <w:t>Ноутбук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1AD" w:rsidRPr="009E58BE" w:rsidRDefault="006E580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E951AD">
            <w:pPr>
              <w:shd w:val="clear" w:color="auto" w:fill="FFFFFF"/>
              <w:autoSpaceDE w:val="0"/>
              <w:snapToGri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951AD" w:rsidRPr="009E58BE" w:rsidTr="009E58BE">
        <w:trPr>
          <w:trHeight w:val="34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71528E">
            <w:pPr>
              <w:shd w:val="clear" w:color="auto" w:fill="FFFFFF"/>
              <w:autoSpaceDE w:val="0"/>
              <w:contextualSpacing/>
              <w:rPr>
                <w:rFonts w:eastAsia="Calibri"/>
                <w:b/>
                <w:lang w:eastAsia="en-US"/>
              </w:rPr>
            </w:pPr>
            <w:r w:rsidRPr="009E58BE">
              <w:rPr>
                <w:rFonts w:eastAsia="Calibri"/>
                <w:b/>
                <w:bCs/>
                <w:iCs/>
                <w:color w:val="000000"/>
                <w:lang w:eastAsia="en-US"/>
              </w:rPr>
              <w:t>Экранно-</w:t>
            </w:r>
            <w:r w:rsidR="006E5807" w:rsidRPr="009E58BE">
              <w:rPr>
                <w:rFonts w:eastAsia="Calibri"/>
                <w:b/>
                <w:bCs/>
                <w:iCs/>
                <w:color w:val="000000"/>
                <w:lang w:eastAsia="en-US"/>
              </w:rPr>
              <w:t>звуковые пособия</w:t>
            </w:r>
          </w:p>
        </w:tc>
      </w:tr>
      <w:tr w:rsidR="00E951AD" w:rsidRPr="009E58BE" w:rsidTr="009E58BE">
        <w:trPr>
          <w:trHeight w:val="344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color w:val="000000"/>
                <w:lang w:eastAsia="en-US"/>
              </w:rPr>
              <w:t>Аудиозаписи в соответствии с программой обучения.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1AD" w:rsidRPr="009E58BE" w:rsidRDefault="006E580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E951AD">
            <w:pPr>
              <w:shd w:val="clear" w:color="auto" w:fill="FFFFFF"/>
              <w:autoSpaceDE w:val="0"/>
              <w:snapToGri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951AD" w:rsidRPr="009E58BE" w:rsidTr="009E58BE">
        <w:trPr>
          <w:trHeight w:val="344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color w:val="000000"/>
                <w:lang w:eastAsia="en-US"/>
              </w:rPr>
              <w:t xml:space="preserve">Видеофильмы,  соответствующие тематике программы по </w:t>
            </w:r>
            <w:r w:rsidRPr="009E58BE">
              <w:t>окружающему социальному миру.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1AD" w:rsidRPr="009E58BE" w:rsidRDefault="006E580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E951AD">
            <w:pPr>
              <w:shd w:val="clear" w:color="auto" w:fill="FFFFFF"/>
              <w:autoSpaceDE w:val="0"/>
              <w:snapToGri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951AD" w:rsidRPr="009E58BE" w:rsidTr="009E58BE">
        <w:trPr>
          <w:trHeight w:val="344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6E5807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color w:val="000000"/>
                <w:lang w:eastAsia="en-US"/>
              </w:rPr>
              <w:t xml:space="preserve">Мультимедийные (цифровые) образовательные ресурсы, соответствующие  тематике примерной программы по </w:t>
            </w:r>
            <w:r w:rsidRPr="009E58BE">
              <w:t>окружающему социальному миру.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1AD" w:rsidRPr="009E58BE" w:rsidRDefault="006E580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E58BE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AD" w:rsidRPr="009E58BE" w:rsidRDefault="00E951AD">
            <w:pPr>
              <w:shd w:val="clear" w:color="auto" w:fill="FFFFFF"/>
              <w:autoSpaceDE w:val="0"/>
              <w:snapToGrid w:val="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E951AD" w:rsidRPr="009E58BE" w:rsidRDefault="00E951AD">
      <w:pPr>
        <w:spacing w:after="200" w:line="276" w:lineRule="auto"/>
        <w:rPr>
          <w:rFonts w:eastAsia="Calibri"/>
          <w:lang w:eastAsia="en-US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8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8"/>
          <w:lang w:eastAsia="ru-RU"/>
        </w:rPr>
      </w:pPr>
    </w:p>
    <w:p w:rsidR="00E951AD" w:rsidRPr="009E58BE" w:rsidRDefault="00E951AD">
      <w:pPr>
        <w:pStyle w:val="aa"/>
        <w:rPr>
          <w:rFonts w:ascii="Times New Roman" w:hAnsi="Times New Roman"/>
          <w:b/>
          <w:sz w:val="28"/>
          <w:lang w:eastAsia="ru-RU"/>
        </w:rPr>
      </w:pPr>
    </w:p>
    <w:p w:rsidR="00E951AD" w:rsidRPr="009E58BE" w:rsidRDefault="00E951AD" w:rsidP="00462F2A">
      <w:pPr>
        <w:rPr>
          <w:b/>
          <w:sz w:val="28"/>
          <w:szCs w:val="28"/>
          <w:lang w:eastAsia="ru-RU"/>
        </w:rPr>
      </w:pPr>
    </w:p>
    <w:sectPr w:rsidR="00E951AD" w:rsidRPr="009E58BE" w:rsidSect="009E58BE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;MS Mincho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8AA"/>
    <w:multiLevelType w:val="hybridMultilevel"/>
    <w:tmpl w:val="F8A216B4"/>
    <w:lvl w:ilvl="0" w:tplc="1A76A93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3B12139"/>
    <w:multiLevelType w:val="hybridMultilevel"/>
    <w:tmpl w:val="9752CCD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43E432C"/>
    <w:multiLevelType w:val="hybridMultilevel"/>
    <w:tmpl w:val="7C5E971A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712D6B"/>
    <w:multiLevelType w:val="hybridMultilevel"/>
    <w:tmpl w:val="1ED06EAA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9117A0"/>
    <w:multiLevelType w:val="multilevel"/>
    <w:tmpl w:val="19DA297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0F7BDE"/>
    <w:multiLevelType w:val="hybridMultilevel"/>
    <w:tmpl w:val="1898D386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FF568D"/>
    <w:multiLevelType w:val="multilevel"/>
    <w:tmpl w:val="5C883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89854EB"/>
    <w:multiLevelType w:val="hybridMultilevel"/>
    <w:tmpl w:val="A4AC0D42"/>
    <w:lvl w:ilvl="0" w:tplc="1A76A93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3A796B46"/>
    <w:multiLevelType w:val="hybridMultilevel"/>
    <w:tmpl w:val="49B2AA4A"/>
    <w:lvl w:ilvl="0" w:tplc="1A76A93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49730785"/>
    <w:multiLevelType w:val="hybridMultilevel"/>
    <w:tmpl w:val="31029FEC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2276D4"/>
    <w:multiLevelType w:val="hybridMultilevel"/>
    <w:tmpl w:val="CFF6BA06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166C8E"/>
    <w:multiLevelType w:val="hybridMultilevel"/>
    <w:tmpl w:val="AF5CCFF4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AF6488"/>
    <w:multiLevelType w:val="hybridMultilevel"/>
    <w:tmpl w:val="7AA45D72"/>
    <w:lvl w:ilvl="0" w:tplc="1A76A93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5C74262D"/>
    <w:multiLevelType w:val="hybridMultilevel"/>
    <w:tmpl w:val="7FD6B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FD3657B"/>
    <w:multiLevelType w:val="hybridMultilevel"/>
    <w:tmpl w:val="F0104D8E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37502F"/>
    <w:multiLevelType w:val="hybridMultilevel"/>
    <w:tmpl w:val="D5E2C246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AC7FCD"/>
    <w:multiLevelType w:val="hybridMultilevel"/>
    <w:tmpl w:val="60DE97BA"/>
    <w:lvl w:ilvl="0" w:tplc="1A76A93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70D72666"/>
    <w:multiLevelType w:val="hybridMultilevel"/>
    <w:tmpl w:val="AD7633C4"/>
    <w:lvl w:ilvl="0" w:tplc="56B4B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D52CA"/>
    <w:multiLevelType w:val="hybridMultilevel"/>
    <w:tmpl w:val="E7EE57EE"/>
    <w:lvl w:ilvl="0" w:tplc="132A8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661405"/>
    <w:multiLevelType w:val="hybridMultilevel"/>
    <w:tmpl w:val="6C2C65E4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39213A"/>
    <w:multiLevelType w:val="hybridMultilevel"/>
    <w:tmpl w:val="CD40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"/>
  </w:num>
  <w:num w:numId="5">
    <w:abstractNumId w:val="20"/>
  </w:num>
  <w:num w:numId="6">
    <w:abstractNumId w:val="18"/>
  </w:num>
  <w:num w:numId="7">
    <w:abstractNumId w:val="13"/>
  </w:num>
  <w:num w:numId="8">
    <w:abstractNumId w:val="16"/>
  </w:num>
  <w:num w:numId="9">
    <w:abstractNumId w:val="0"/>
  </w:num>
  <w:num w:numId="10">
    <w:abstractNumId w:val="8"/>
  </w:num>
  <w:num w:numId="11">
    <w:abstractNumId w:val="19"/>
  </w:num>
  <w:num w:numId="12">
    <w:abstractNumId w:val="10"/>
  </w:num>
  <w:num w:numId="13">
    <w:abstractNumId w:val="14"/>
  </w:num>
  <w:num w:numId="14">
    <w:abstractNumId w:val="7"/>
  </w:num>
  <w:num w:numId="15">
    <w:abstractNumId w:val="12"/>
  </w:num>
  <w:num w:numId="16">
    <w:abstractNumId w:val="2"/>
  </w:num>
  <w:num w:numId="17">
    <w:abstractNumId w:val="3"/>
  </w:num>
  <w:num w:numId="18">
    <w:abstractNumId w:val="15"/>
  </w:num>
  <w:num w:numId="19">
    <w:abstractNumId w:val="9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AD"/>
    <w:rsid w:val="001D59ED"/>
    <w:rsid w:val="002E1690"/>
    <w:rsid w:val="00303C77"/>
    <w:rsid w:val="00462F2A"/>
    <w:rsid w:val="004E5AE5"/>
    <w:rsid w:val="006E5807"/>
    <w:rsid w:val="0071528E"/>
    <w:rsid w:val="00855AF0"/>
    <w:rsid w:val="0094539B"/>
    <w:rsid w:val="009E58BE"/>
    <w:rsid w:val="00B54B1A"/>
    <w:rsid w:val="00B61103"/>
    <w:rsid w:val="00C04FFC"/>
    <w:rsid w:val="00D243CB"/>
    <w:rsid w:val="00E55DC5"/>
    <w:rsid w:val="00E867B0"/>
    <w:rsid w:val="00E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a3">
    <w:name w:val="Без интервала Знак"/>
    <w:uiPriority w:val="1"/>
    <w:qFormat/>
    <w:rPr>
      <w:sz w:val="22"/>
      <w:szCs w:val="22"/>
      <w:lang w:bidi="ar-SA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  <w:rPr>
      <w:rFonts w:eastAsia="Droid Sans Fallback;MS Mincho" w:cs="FreeSans;Times New Roman"/>
      <w:kern w:val="2"/>
      <w:lang w:bidi="hi-IN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customStyle="1" w:styleId="Default">
    <w:name w:val="Default"/>
    <w:rsid w:val="006E5807"/>
    <w:pPr>
      <w:suppressAutoHyphens w:val="0"/>
      <w:autoSpaceDE w:val="0"/>
      <w:autoSpaceDN w:val="0"/>
      <w:adjustRightInd w:val="0"/>
    </w:pPr>
    <w:rPr>
      <w:rFonts w:eastAsia="Calibri" w:cs="Times New Roman"/>
      <w:color w:val="000000"/>
      <w:lang w:val="ru-RU" w:eastAsia="en-US" w:bidi="ar-SA"/>
    </w:rPr>
  </w:style>
  <w:style w:type="paragraph" w:styleId="af0">
    <w:name w:val="Normal (Web)"/>
    <w:basedOn w:val="a"/>
    <w:uiPriority w:val="99"/>
    <w:rsid w:val="006E580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cxspmiddle">
    <w:name w:val="21cxspmiddle"/>
    <w:basedOn w:val="a"/>
    <w:rsid w:val="00D243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8">
    <w:name w:val="Абзац списка8"/>
    <w:basedOn w:val="a"/>
    <w:rsid w:val="009E58BE"/>
    <w:pPr>
      <w:widowControl w:val="0"/>
      <w:ind w:left="720"/>
    </w:pPr>
    <w:rPr>
      <w:rFonts w:eastAsia="Arial Unicode MS" w:cs="Arial Unicode M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a3">
    <w:name w:val="Без интервала Знак"/>
    <w:uiPriority w:val="1"/>
    <w:qFormat/>
    <w:rPr>
      <w:sz w:val="22"/>
      <w:szCs w:val="22"/>
      <w:lang w:bidi="ar-SA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  <w:rPr>
      <w:rFonts w:eastAsia="Droid Sans Fallback;MS Mincho" w:cs="FreeSans;Times New Roman"/>
      <w:kern w:val="2"/>
      <w:lang w:bidi="hi-IN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customStyle="1" w:styleId="Default">
    <w:name w:val="Default"/>
    <w:rsid w:val="006E5807"/>
    <w:pPr>
      <w:suppressAutoHyphens w:val="0"/>
      <w:autoSpaceDE w:val="0"/>
      <w:autoSpaceDN w:val="0"/>
      <w:adjustRightInd w:val="0"/>
    </w:pPr>
    <w:rPr>
      <w:rFonts w:eastAsia="Calibri" w:cs="Times New Roman"/>
      <w:color w:val="000000"/>
      <w:lang w:val="ru-RU" w:eastAsia="en-US" w:bidi="ar-SA"/>
    </w:rPr>
  </w:style>
  <w:style w:type="paragraph" w:styleId="af0">
    <w:name w:val="Normal (Web)"/>
    <w:basedOn w:val="a"/>
    <w:uiPriority w:val="99"/>
    <w:rsid w:val="006E580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cxspmiddle">
    <w:name w:val="21cxspmiddle"/>
    <w:basedOn w:val="a"/>
    <w:rsid w:val="00D243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8">
    <w:name w:val="Абзац списка8"/>
    <w:basedOn w:val="a"/>
    <w:rsid w:val="009E58BE"/>
    <w:pPr>
      <w:widowControl w:val="0"/>
      <w:ind w:left="720"/>
    </w:pPr>
    <w:rPr>
      <w:rFonts w:eastAsia="Arial Unicode MS" w:cs="Arial Unicode M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3835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3</cp:revision>
  <cp:lastPrinted>2015-09-11T12:16:00Z</cp:lastPrinted>
  <dcterms:created xsi:type="dcterms:W3CDTF">2023-08-23T16:26:00Z</dcterms:created>
  <dcterms:modified xsi:type="dcterms:W3CDTF">2023-08-23T16:42:00Z</dcterms:modified>
  <dc:language>en-US</dc:language>
</cp:coreProperties>
</file>